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1B5" w14:textId="77777777" w:rsidR="008554D4" w:rsidRPr="006F6F2C" w:rsidRDefault="008554D4">
      <w:pPr>
        <w:pStyle w:val="BodyText"/>
      </w:pPr>
    </w:p>
    <w:p w14:paraId="37692B21" w14:textId="66904E24" w:rsidR="00393651" w:rsidRPr="00393651" w:rsidRDefault="00393651" w:rsidP="00393651">
      <w:pPr>
        <w:pStyle w:val="Title"/>
        <w:spacing w:before="0"/>
        <w:ind w:left="0" w:right="58" w:firstLine="0"/>
        <w:jc w:val="center"/>
        <w:rPr>
          <w:sz w:val="23"/>
          <w:szCs w:val="23"/>
          <w:u w:val="thick"/>
        </w:rPr>
      </w:pPr>
      <w:r w:rsidRPr="00393651">
        <w:rPr>
          <w:sz w:val="23"/>
          <w:szCs w:val="23"/>
          <w:u w:val="thick"/>
        </w:rPr>
        <w:t>2023 Fee</w:t>
      </w:r>
      <w:r w:rsidRPr="00393651">
        <w:rPr>
          <w:spacing w:val="-2"/>
          <w:sz w:val="23"/>
          <w:szCs w:val="23"/>
          <w:u w:val="thick"/>
        </w:rPr>
        <w:t xml:space="preserve"> </w:t>
      </w:r>
      <w:r w:rsidRPr="00393651">
        <w:rPr>
          <w:sz w:val="23"/>
          <w:szCs w:val="23"/>
          <w:u w:val="thick"/>
        </w:rPr>
        <w:t xml:space="preserve">Schedule for Retired Judge </w:t>
      </w:r>
      <w:r w:rsidRPr="00393651">
        <w:rPr>
          <w:sz w:val="23"/>
          <w:szCs w:val="23"/>
          <w:u w:val="thick"/>
        </w:rPr>
        <w:t>E. Lamar Battles</w:t>
      </w:r>
      <w:r w:rsidRPr="00393651">
        <w:rPr>
          <w:sz w:val="23"/>
          <w:szCs w:val="23"/>
          <w:u w:val="thick"/>
        </w:rPr>
        <w:t xml:space="preserve">  </w:t>
      </w:r>
    </w:p>
    <w:p w14:paraId="58A862A9" w14:textId="77777777" w:rsidR="00393651" w:rsidRPr="00393651" w:rsidRDefault="00393651" w:rsidP="00393651">
      <w:pPr>
        <w:pStyle w:val="Title"/>
        <w:spacing w:before="0"/>
        <w:ind w:left="0" w:right="58" w:firstLine="0"/>
        <w:jc w:val="center"/>
        <w:rPr>
          <w:sz w:val="23"/>
          <w:szCs w:val="23"/>
          <w:u w:val="thick"/>
        </w:rPr>
      </w:pPr>
      <w:r w:rsidRPr="00393651">
        <w:rPr>
          <w:sz w:val="23"/>
          <w:szCs w:val="23"/>
          <w:u w:val="thick"/>
        </w:rPr>
        <w:t xml:space="preserve">Arbitration/Mediation/Special Magistrate </w:t>
      </w:r>
    </w:p>
    <w:p w14:paraId="0AC0FE23" w14:textId="77777777" w:rsidR="006F6F2C" w:rsidRPr="00393651" w:rsidRDefault="006F6F2C" w:rsidP="006F6F2C">
      <w:pPr>
        <w:ind w:left="134"/>
        <w:rPr>
          <w:sz w:val="23"/>
          <w:szCs w:val="23"/>
        </w:rPr>
      </w:pPr>
    </w:p>
    <w:p w14:paraId="6A4429B7" w14:textId="77777777" w:rsidR="008554D4" w:rsidRPr="00393651" w:rsidRDefault="00000000" w:rsidP="006F6F2C">
      <w:pPr>
        <w:pStyle w:val="BodyText"/>
        <w:spacing w:line="300" w:lineRule="auto"/>
        <w:ind w:left="120" w:right="255" w:hanging="2"/>
        <w:jc w:val="both"/>
      </w:pPr>
      <w:r w:rsidRPr="00393651">
        <w:rPr>
          <w:w w:val="110"/>
        </w:rPr>
        <w:t>I charge for my</w:t>
      </w:r>
      <w:r w:rsidRPr="00393651">
        <w:rPr>
          <w:spacing w:val="40"/>
          <w:w w:val="110"/>
        </w:rPr>
        <w:t xml:space="preserve"> </w:t>
      </w:r>
      <w:r w:rsidRPr="00393651">
        <w:rPr>
          <w:w w:val="110"/>
        </w:rPr>
        <w:t>time at the rates shown below.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In mediation/arbitrations/special magistrate matters, unless agreed by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the parties,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each participating party will be billed</w:t>
      </w:r>
      <w:r w:rsidRPr="00393651">
        <w:rPr>
          <w:spacing w:val="-22"/>
          <w:w w:val="110"/>
        </w:rPr>
        <w:t xml:space="preserve"> </w:t>
      </w:r>
      <w:r w:rsidRPr="00393651">
        <w:rPr>
          <w:w w:val="110"/>
        </w:rPr>
        <w:t>equally.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I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will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bill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all</w:t>
      </w:r>
      <w:r w:rsidRPr="00393651">
        <w:rPr>
          <w:spacing w:val="-1"/>
          <w:w w:val="110"/>
        </w:rPr>
        <w:t xml:space="preserve"> </w:t>
      </w:r>
      <w:r w:rsidRPr="00393651">
        <w:rPr>
          <w:w w:val="110"/>
        </w:rPr>
        <w:t>time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spent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on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dispute,</w:t>
      </w:r>
      <w:r w:rsidRPr="00393651">
        <w:rPr>
          <w:spacing w:val="-20"/>
          <w:w w:val="110"/>
        </w:rPr>
        <w:t xml:space="preserve"> </w:t>
      </w:r>
      <w:r w:rsidRPr="00393651">
        <w:rPr>
          <w:w w:val="110"/>
        </w:rPr>
        <w:t>including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preparation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time, conferences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whether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by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telephone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or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in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person,</w:t>
      </w:r>
      <w:r w:rsidRPr="00393651">
        <w:rPr>
          <w:spacing w:val="-19"/>
          <w:w w:val="110"/>
        </w:rPr>
        <w:t xml:space="preserve"> </w:t>
      </w:r>
      <w:r w:rsidRPr="00393651">
        <w:rPr>
          <w:w w:val="110"/>
        </w:rPr>
        <w:t>assistance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with</w:t>
      </w:r>
      <w:r w:rsidRPr="00393651">
        <w:rPr>
          <w:spacing w:val="-23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preparation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of any settlement agreements and reporting to counsel,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the court,</w:t>
      </w:r>
      <w:r w:rsidRPr="00393651">
        <w:rPr>
          <w:spacing w:val="-19"/>
          <w:w w:val="110"/>
        </w:rPr>
        <w:t xml:space="preserve"> </w:t>
      </w:r>
      <w:r w:rsidRPr="00393651">
        <w:rPr>
          <w:w w:val="110"/>
        </w:rPr>
        <w:t>or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 xml:space="preserve">the arbitration </w:t>
      </w:r>
      <w:r w:rsidRPr="00393651">
        <w:rPr>
          <w:spacing w:val="-2"/>
          <w:w w:val="110"/>
        </w:rPr>
        <w:t>panel.</w:t>
      </w:r>
    </w:p>
    <w:p w14:paraId="54014AA3" w14:textId="77777777" w:rsidR="008554D4" w:rsidRPr="00393651" w:rsidRDefault="008554D4">
      <w:pPr>
        <w:pStyle w:val="BodyText"/>
        <w:spacing w:before="11"/>
      </w:pPr>
    </w:p>
    <w:p w14:paraId="50994467" w14:textId="5A0914E9" w:rsidR="008554D4" w:rsidRPr="00393651" w:rsidRDefault="00393651" w:rsidP="00B37849">
      <w:pPr>
        <w:pStyle w:val="BodyText"/>
        <w:spacing w:before="93"/>
        <w:ind w:left="134"/>
        <w:rPr>
          <w:b/>
          <w:bCs/>
          <w:w w:val="105"/>
          <w:u w:val="single" w:color="606060"/>
        </w:rPr>
      </w:pPr>
      <w:r w:rsidRPr="00393651">
        <w:rPr>
          <w:b/>
          <w:bCs/>
          <w:w w:val="105"/>
          <w:u w:val="single" w:color="606060"/>
        </w:rPr>
        <w:t>Retired Judge E</w:t>
      </w:r>
      <w:r>
        <w:rPr>
          <w:b/>
          <w:bCs/>
          <w:w w:val="105"/>
          <w:u w:val="single" w:color="606060"/>
        </w:rPr>
        <w:t>.</w:t>
      </w:r>
      <w:r w:rsidRPr="00393651">
        <w:rPr>
          <w:b/>
          <w:bCs/>
          <w:w w:val="105"/>
          <w:u w:val="single" w:color="606060"/>
        </w:rPr>
        <w:t xml:space="preserve"> Lamar Battles' 2023 Hourly Mediation Rates</w:t>
      </w:r>
    </w:p>
    <w:p w14:paraId="533C18F5" w14:textId="68C832A0" w:rsidR="008554D4" w:rsidRPr="00393651" w:rsidRDefault="00000000" w:rsidP="00B3784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393651">
        <w:rPr>
          <w:sz w:val="23"/>
          <w:szCs w:val="23"/>
        </w:rPr>
        <w:t>$</w:t>
      </w:r>
      <w:r w:rsidR="00B37849" w:rsidRPr="00393651">
        <w:rPr>
          <w:sz w:val="23"/>
          <w:szCs w:val="23"/>
        </w:rPr>
        <w:t>400</w:t>
      </w:r>
      <w:r w:rsidRPr="00393651">
        <w:rPr>
          <w:sz w:val="23"/>
          <w:szCs w:val="23"/>
        </w:rPr>
        <w:t xml:space="preserve"> per hour ($ </w:t>
      </w:r>
      <w:r w:rsidR="00B37849" w:rsidRPr="00393651">
        <w:rPr>
          <w:sz w:val="23"/>
          <w:szCs w:val="23"/>
        </w:rPr>
        <w:t>200</w:t>
      </w:r>
      <w:r w:rsidRPr="00393651">
        <w:rPr>
          <w:sz w:val="23"/>
          <w:szCs w:val="23"/>
        </w:rPr>
        <w:t xml:space="preserve"> per hour per side) for two-sided disputes</w:t>
      </w:r>
    </w:p>
    <w:p w14:paraId="439652E2" w14:textId="6B0AB331" w:rsidR="008554D4" w:rsidRPr="00393651" w:rsidRDefault="00000000" w:rsidP="00B3784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393651">
        <w:rPr>
          <w:sz w:val="23"/>
          <w:szCs w:val="23"/>
        </w:rPr>
        <w:t>$</w:t>
      </w:r>
      <w:r w:rsidR="00B37849" w:rsidRPr="00393651">
        <w:rPr>
          <w:sz w:val="23"/>
          <w:szCs w:val="23"/>
        </w:rPr>
        <w:t>150</w:t>
      </w:r>
      <w:r w:rsidRPr="00393651">
        <w:rPr>
          <w:sz w:val="23"/>
          <w:szCs w:val="23"/>
        </w:rPr>
        <w:t xml:space="preserve"> per hour per side for three-sided disputes</w:t>
      </w:r>
    </w:p>
    <w:p w14:paraId="78F686CF" w14:textId="02D9CBB9" w:rsidR="008554D4" w:rsidRPr="00393651" w:rsidRDefault="00000000" w:rsidP="00B3784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393651">
        <w:rPr>
          <w:sz w:val="23"/>
          <w:szCs w:val="23"/>
        </w:rPr>
        <w:t>$</w:t>
      </w:r>
      <w:r w:rsidR="00B37849" w:rsidRPr="00393651">
        <w:rPr>
          <w:sz w:val="23"/>
          <w:szCs w:val="23"/>
        </w:rPr>
        <w:t>125</w:t>
      </w:r>
      <w:r w:rsidRPr="00393651">
        <w:rPr>
          <w:sz w:val="23"/>
          <w:szCs w:val="23"/>
        </w:rPr>
        <w:t xml:space="preserve"> per hour per side for parties of four or more</w:t>
      </w:r>
    </w:p>
    <w:p w14:paraId="249EA3D2" w14:textId="0D3FF448" w:rsidR="008554D4" w:rsidRPr="00393651" w:rsidRDefault="00000000" w:rsidP="00B3784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393651">
        <w:rPr>
          <w:sz w:val="23"/>
          <w:szCs w:val="23"/>
        </w:rPr>
        <w:t xml:space="preserve">$15 document retrieval fee ($25 if </w:t>
      </w:r>
      <w:r w:rsidR="00B37849" w:rsidRPr="00393651">
        <w:rPr>
          <w:sz w:val="23"/>
          <w:szCs w:val="23"/>
        </w:rPr>
        <w:t>e</w:t>
      </w:r>
      <w:r w:rsidRPr="00393651">
        <w:rPr>
          <w:sz w:val="23"/>
          <w:szCs w:val="23"/>
        </w:rPr>
        <w:t>xcess pages)</w:t>
      </w:r>
    </w:p>
    <w:p w14:paraId="74FF6310" w14:textId="77777777" w:rsidR="008554D4" w:rsidRPr="00393651" w:rsidRDefault="008554D4">
      <w:pPr>
        <w:pStyle w:val="BodyText"/>
      </w:pPr>
    </w:p>
    <w:p w14:paraId="7B997479" w14:textId="67110534" w:rsidR="008554D4" w:rsidRPr="00393651" w:rsidRDefault="00393651" w:rsidP="00B37849">
      <w:pPr>
        <w:pStyle w:val="BodyText"/>
        <w:spacing w:before="93"/>
        <w:ind w:left="134"/>
        <w:rPr>
          <w:b/>
          <w:bCs/>
          <w:w w:val="105"/>
          <w:u w:val="single" w:color="606060"/>
        </w:rPr>
      </w:pPr>
      <w:r w:rsidRPr="00393651">
        <w:rPr>
          <w:b/>
          <w:bCs/>
          <w:w w:val="105"/>
          <w:u w:val="single" w:color="606060"/>
        </w:rPr>
        <w:t>Retired Judge E</w:t>
      </w:r>
      <w:r>
        <w:rPr>
          <w:b/>
          <w:bCs/>
          <w:w w:val="105"/>
          <w:u w:val="single" w:color="606060"/>
        </w:rPr>
        <w:t>.</w:t>
      </w:r>
      <w:r w:rsidRPr="00393651">
        <w:rPr>
          <w:b/>
          <w:bCs/>
          <w:w w:val="105"/>
          <w:u w:val="single" w:color="606060"/>
        </w:rPr>
        <w:t xml:space="preserve"> Lamar Battles' 2023 Hourly Arbitration Rates</w:t>
      </w:r>
    </w:p>
    <w:p w14:paraId="7720FE1E" w14:textId="61D6212F" w:rsidR="008554D4" w:rsidRPr="00393651" w:rsidRDefault="00000000">
      <w:pPr>
        <w:pStyle w:val="ListParagraph"/>
        <w:numPr>
          <w:ilvl w:val="0"/>
          <w:numId w:val="1"/>
        </w:numPr>
        <w:tabs>
          <w:tab w:val="left" w:pos="872"/>
          <w:tab w:val="left" w:pos="873"/>
          <w:tab w:val="left" w:pos="1491"/>
        </w:tabs>
        <w:spacing w:before="77"/>
        <w:ind w:left="872" w:hanging="370"/>
        <w:rPr>
          <w:sz w:val="23"/>
          <w:szCs w:val="23"/>
        </w:rPr>
      </w:pPr>
      <w:r w:rsidRPr="00393651">
        <w:rPr>
          <w:spacing w:val="17"/>
          <w:w w:val="110"/>
          <w:sz w:val="23"/>
          <w:szCs w:val="23"/>
        </w:rPr>
        <w:t>$</w:t>
      </w:r>
      <w:r w:rsidR="00B37849" w:rsidRPr="00393651">
        <w:rPr>
          <w:sz w:val="23"/>
          <w:szCs w:val="23"/>
          <w:u w:color="767676"/>
        </w:rPr>
        <w:t>450</w:t>
      </w:r>
      <w:r w:rsidRPr="00393651">
        <w:rPr>
          <w:spacing w:val="-16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per</w:t>
      </w:r>
      <w:r w:rsidRPr="00393651">
        <w:rPr>
          <w:spacing w:val="-10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hour</w:t>
      </w:r>
      <w:r w:rsidRPr="00393651">
        <w:rPr>
          <w:spacing w:val="-8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if</w:t>
      </w:r>
      <w:r w:rsidRPr="00393651">
        <w:rPr>
          <w:spacing w:val="-4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selected</w:t>
      </w:r>
      <w:r w:rsidRPr="00393651">
        <w:rPr>
          <w:spacing w:val="-15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as</w:t>
      </w:r>
      <w:r w:rsidRPr="00393651">
        <w:rPr>
          <w:spacing w:val="-18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the</w:t>
      </w:r>
      <w:r w:rsidRPr="00393651">
        <w:rPr>
          <w:spacing w:val="-7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sole</w:t>
      </w:r>
      <w:r w:rsidRPr="00393651">
        <w:rPr>
          <w:spacing w:val="-20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arbitrator</w:t>
      </w:r>
    </w:p>
    <w:p w14:paraId="47C1C03B" w14:textId="4415556E" w:rsidR="008554D4" w:rsidRPr="00393651" w:rsidRDefault="00000000">
      <w:pPr>
        <w:pStyle w:val="ListParagraph"/>
        <w:numPr>
          <w:ilvl w:val="0"/>
          <w:numId w:val="1"/>
        </w:numPr>
        <w:tabs>
          <w:tab w:val="left" w:pos="867"/>
          <w:tab w:val="left" w:pos="868"/>
          <w:tab w:val="left" w:pos="1491"/>
        </w:tabs>
        <w:spacing w:before="63"/>
        <w:ind w:left="867" w:hanging="365"/>
        <w:rPr>
          <w:sz w:val="23"/>
          <w:szCs w:val="23"/>
        </w:rPr>
      </w:pPr>
      <w:r w:rsidRPr="00393651">
        <w:rPr>
          <w:w w:val="110"/>
          <w:sz w:val="23"/>
          <w:szCs w:val="23"/>
        </w:rPr>
        <w:t>$</w:t>
      </w:r>
      <w:r w:rsidRPr="00393651">
        <w:rPr>
          <w:spacing w:val="-39"/>
          <w:w w:val="110"/>
          <w:sz w:val="23"/>
          <w:szCs w:val="23"/>
        </w:rPr>
        <w:t xml:space="preserve"> </w:t>
      </w:r>
      <w:r w:rsidR="00B37849" w:rsidRPr="00393651">
        <w:rPr>
          <w:sz w:val="23"/>
          <w:szCs w:val="23"/>
          <w:u w:color="767676"/>
        </w:rPr>
        <w:t>400</w:t>
      </w:r>
      <w:r w:rsidRPr="00393651">
        <w:rPr>
          <w:spacing w:val="-15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per</w:t>
      </w:r>
      <w:r w:rsidRPr="00393651">
        <w:rPr>
          <w:spacing w:val="-12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hour</w:t>
      </w:r>
      <w:r w:rsidRPr="00393651">
        <w:rPr>
          <w:spacing w:val="-5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if</w:t>
      </w:r>
      <w:r w:rsidRPr="00393651">
        <w:rPr>
          <w:spacing w:val="-9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selected</w:t>
      </w:r>
      <w:r w:rsidRPr="00393651">
        <w:rPr>
          <w:spacing w:val="-16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as</w:t>
      </w:r>
      <w:r w:rsidRPr="00393651">
        <w:rPr>
          <w:spacing w:val="-18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the</w:t>
      </w:r>
      <w:r w:rsidRPr="00393651">
        <w:rPr>
          <w:spacing w:val="-9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plaintiff's</w:t>
      </w:r>
      <w:r w:rsidRPr="00393651">
        <w:rPr>
          <w:spacing w:val="-13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or</w:t>
      </w:r>
      <w:r w:rsidRPr="00393651">
        <w:rPr>
          <w:spacing w:val="-12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defendant's selected</w:t>
      </w:r>
      <w:r w:rsidRPr="00393651">
        <w:rPr>
          <w:spacing w:val="-12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arbitrator</w:t>
      </w:r>
    </w:p>
    <w:p w14:paraId="6EF870AC" w14:textId="563EB84C" w:rsidR="008554D4" w:rsidRPr="00393651" w:rsidRDefault="00000000">
      <w:pPr>
        <w:pStyle w:val="ListParagraph"/>
        <w:numPr>
          <w:ilvl w:val="0"/>
          <w:numId w:val="1"/>
        </w:numPr>
        <w:tabs>
          <w:tab w:val="left" w:pos="872"/>
          <w:tab w:val="left" w:pos="873"/>
          <w:tab w:val="left" w:pos="1472"/>
        </w:tabs>
        <w:spacing w:before="67"/>
        <w:ind w:left="872" w:hanging="370"/>
        <w:rPr>
          <w:sz w:val="23"/>
          <w:szCs w:val="23"/>
        </w:rPr>
      </w:pPr>
      <w:r w:rsidRPr="00393651">
        <w:rPr>
          <w:w w:val="110"/>
          <w:sz w:val="23"/>
          <w:szCs w:val="23"/>
        </w:rPr>
        <w:t>$</w:t>
      </w:r>
      <w:r w:rsidRPr="00393651">
        <w:rPr>
          <w:spacing w:val="-37"/>
          <w:w w:val="110"/>
          <w:sz w:val="23"/>
          <w:szCs w:val="23"/>
        </w:rPr>
        <w:t xml:space="preserve"> </w:t>
      </w:r>
      <w:r w:rsidR="00B37849" w:rsidRPr="00393651">
        <w:rPr>
          <w:sz w:val="23"/>
          <w:szCs w:val="23"/>
          <w:u w:color="767676"/>
        </w:rPr>
        <w:t>450</w:t>
      </w:r>
      <w:r w:rsidRPr="00393651">
        <w:rPr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per</w:t>
      </w:r>
      <w:r w:rsidRPr="00393651">
        <w:rPr>
          <w:spacing w:val="-8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hour</w:t>
      </w:r>
      <w:r w:rsidRPr="00393651">
        <w:rPr>
          <w:spacing w:val="-10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if</w:t>
      </w:r>
      <w:r w:rsidRPr="00393651">
        <w:rPr>
          <w:spacing w:val="-4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selected</w:t>
      </w:r>
      <w:r w:rsidRPr="00393651">
        <w:rPr>
          <w:spacing w:val="-12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as</w:t>
      </w:r>
      <w:r w:rsidRPr="00393651">
        <w:rPr>
          <w:spacing w:val="-10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the</w:t>
      </w:r>
      <w:r w:rsidRPr="00393651">
        <w:rPr>
          <w:spacing w:val="-7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chief</w:t>
      </w:r>
      <w:r w:rsidRPr="00393651">
        <w:rPr>
          <w:spacing w:val="-3"/>
          <w:w w:val="110"/>
          <w:sz w:val="23"/>
          <w:szCs w:val="23"/>
        </w:rPr>
        <w:t xml:space="preserve"> </w:t>
      </w:r>
      <w:r w:rsidRPr="00393651">
        <w:rPr>
          <w:w w:val="110"/>
          <w:sz w:val="23"/>
          <w:szCs w:val="23"/>
        </w:rPr>
        <w:t>arbitrator</w:t>
      </w:r>
    </w:p>
    <w:p w14:paraId="4C075D23" w14:textId="77777777" w:rsidR="008554D4" w:rsidRPr="00393651" w:rsidRDefault="008554D4">
      <w:pPr>
        <w:pStyle w:val="BodyText"/>
      </w:pPr>
    </w:p>
    <w:p w14:paraId="518CDBDC" w14:textId="7017AF2A" w:rsidR="008554D4" w:rsidRPr="00393651" w:rsidRDefault="00000000">
      <w:pPr>
        <w:pStyle w:val="BodyText"/>
        <w:tabs>
          <w:tab w:val="left" w:pos="9074"/>
        </w:tabs>
        <w:spacing w:before="93" w:line="309" w:lineRule="auto"/>
        <w:ind w:left="144" w:right="134" w:hanging="3"/>
      </w:pPr>
      <w:r w:rsidRPr="00393651">
        <w:rPr>
          <w:b/>
          <w:bCs/>
          <w:w w:val="105"/>
          <w:sz w:val="22"/>
          <w:szCs w:val="22"/>
          <w:u w:val="single"/>
        </w:rPr>
        <w:t>Retired Judge E</w:t>
      </w:r>
      <w:r w:rsidR="00393651">
        <w:rPr>
          <w:b/>
          <w:bCs/>
          <w:w w:val="105"/>
          <w:sz w:val="22"/>
          <w:szCs w:val="22"/>
          <w:u w:val="single"/>
        </w:rPr>
        <w:t>.</w:t>
      </w:r>
      <w:r w:rsidRPr="00393651">
        <w:rPr>
          <w:b/>
          <w:bCs/>
          <w:w w:val="105"/>
          <w:sz w:val="22"/>
          <w:szCs w:val="22"/>
          <w:u w:val="single"/>
        </w:rPr>
        <w:t xml:space="preserve"> Lamar Battles' 2023 Hourly Special Magistrate Rate:</w:t>
      </w:r>
      <w:r w:rsidR="00B37849" w:rsidRPr="00393651">
        <w:rPr>
          <w:w w:val="105"/>
        </w:rPr>
        <w:t xml:space="preserve"> </w:t>
      </w:r>
      <w:r w:rsidRPr="00393651">
        <w:rPr>
          <w:w w:val="105"/>
        </w:rPr>
        <w:t>$</w:t>
      </w:r>
      <w:r w:rsidR="00B37849" w:rsidRPr="00393651">
        <w:rPr>
          <w:w w:val="105"/>
        </w:rPr>
        <w:t xml:space="preserve">400 </w:t>
      </w:r>
      <w:r w:rsidRPr="00393651">
        <w:rPr>
          <w:w w:val="105"/>
        </w:rPr>
        <w:t xml:space="preserve">per </w:t>
      </w:r>
      <w:r w:rsidRPr="00393651">
        <w:rPr>
          <w:spacing w:val="-4"/>
          <w:w w:val="105"/>
        </w:rPr>
        <w:t>hour</w:t>
      </w:r>
    </w:p>
    <w:p w14:paraId="23DB6017" w14:textId="77777777" w:rsidR="008554D4" w:rsidRPr="00393651" w:rsidRDefault="008554D4">
      <w:pPr>
        <w:pStyle w:val="BodyText"/>
      </w:pPr>
    </w:p>
    <w:p w14:paraId="32020BAD" w14:textId="2E78174D" w:rsidR="008554D4" w:rsidRPr="00393651" w:rsidRDefault="00393651" w:rsidP="00B57D60">
      <w:pPr>
        <w:pStyle w:val="BodyText"/>
        <w:spacing w:before="93"/>
        <w:ind w:left="134"/>
        <w:rPr>
          <w:b/>
          <w:bCs/>
          <w:w w:val="105"/>
          <w:u w:val="single"/>
        </w:rPr>
      </w:pPr>
      <w:r w:rsidRPr="00393651">
        <w:rPr>
          <w:b/>
          <w:bCs/>
          <w:w w:val="105"/>
          <w:u w:val="single"/>
        </w:rPr>
        <w:t>Cancellation And Fees:</w:t>
      </w:r>
    </w:p>
    <w:p w14:paraId="1386C3F7" w14:textId="77777777" w:rsidR="008554D4" w:rsidRPr="00393651" w:rsidRDefault="008554D4">
      <w:pPr>
        <w:pStyle w:val="BodyText"/>
        <w:spacing w:before="8"/>
      </w:pPr>
    </w:p>
    <w:p w14:paraId="3418A596" w14:textId="36B4D825" w:rsidR="008554D4" w:rsidRPr="00393651" w:rsidRDefault="00000000" w:rsidP="00023460">
      <w:pPr>
        <w:pStyle w:val="BodyText"/>
        <w:tabs>
          <w:tab w:val="left" w:pos="5851"/>
        </w:tabs>
        <w:spacing w:line="300" w:lineRule="auto"/>
        <w:ind w:left="126" w:right="219" w:firstLine="11"/>
        <w:jc w:val="both"/>
      </w:pPr>
      <w:r w:rsidRPr="00393651">
        <w:rPr>
          <w:b/>
          <w:bCs/>
          <w:w w:val="110"/>
        </w:rPr>
        <w:t>Multi-Day mediation/arbitration/special magistrate hearings:</w:t>
      </w:r>
      <w:r w:rsidRPr="00393651">
        <w:rPr>
          <w:w w:val="110"/>
        </w:rPr>
        <w:t xml:space="preserve"> In the event of cancellation or rescheduling,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we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must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receive</w:t>
      </w:r>
      <w:r w:rsidRPr="00393651">
        <w:rPr>
          <w:spacing w:val="-1"/>
          <w:w w:val="110"/>
        </w:rPr>
        <w:t xml:space="preserve"> </w:t>
      </w:r>
      <w:r w:rsidRPr="00393651">
        <w:rPr>
          <w:w w:val="110"/>
        </w:rPr>
        <w:t>email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notice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at least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fourteen (14) calendar</w:t>
      </w:r>
      <w:r w:rsidRPr="00393651">
        <w:rPr>
          <w:spacing w:val="-14"/>
          <w:w w:val="110"/>
        </w:rPr>
        <w:t xml:space="preserve"> </w:t>
      </w:r>
      <w:r w:rsidRPr="00393651">
        <w:rPr>
          <w:w w:val="110"/>
        </w:rPr>
        <w:t>days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before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14"/>
          <w:w w:val="110"/>
        </w:rPr>
        <w:t xml:space="preserve"> </w:t>
      </w:r>
      <w:r w:rsidRPr="00393651">
        <w:rPr>
          <w:w w:val="110"/>
        </w:rPr>
        <w:t>start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of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the scheduled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conference;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otherwise,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following cancellation/scheduling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fees will be charged:</w:t>
      </w:r>
      <w:r w:rsidR="00023460" w:rsidRPr="00393651">
        <w:rPr>
          <w:w w:val="110"/>
        </w:rPr>
        <w:t xml:space="preserve"> </w:t>
      </w:r>
      <w:r w:rsidRPr="00393651">
        <w:rPr>
          <w:b/>
          <w:bCs/>
          <w:w w:val="110"/>
        </w:rPr>
        <w:t>$</w:t>
      </w:r>
      <w:r w:rsidR="00B57D60" w:rsidRPr="00393651">
        <w:rPr>
          <w:b/>
          <w:bCs/>
          <w:w w:val="110"/>
        </w:rPr>
        <w:t>1</w:t>
      </w:r>
      <w:r w:rsidR="00023460" w:rsidRPr="00393651">
        <w:rPr>
          <w:b/>
          <w:bCs/>
          <w:w w:val="110"/>
        </w:rPr>
        <w:t>,</w:t>
      </w:r>
      <w:r w:rsidR="00B57D60" w:rsidRPr="00393651">
        <w:rPr>
          <w:b/>
          <w:bCs/>
          <w:w w:val="110"/>
        </w:rPr>
        <w:t>000</w:t>
      </w:r>
      <w:r w:rsidRPr="00393651">
        <w:rPr>
          <w:spacing w:val="-37"/>
        </w:rPr>
        <w:t xml:space="preserve"> </w:t>
      </w:r>
      <w:r w:rsidRPr="00393651">
        <w:rPr>
          <w:w w:val="110"/>
        </w:rPr>
        <w:t>per side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per scheduled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 xml:space="preserve">hearing day(s). </w:t>
      </w:r>
      <w:r w:rsidR="00673AEE" w:rsidRPr="00393651">
        <w:t>Any cancellation received less than 24 hours prior to the beginning of the reserved time slot will result in a full hourly charge for all time reserved.</w:t>
      </w:r>
      <w:r w:rsidR="00673AEE" w:rsidRPr="00393651">
        <w:rPr>
          <w:rFonts w:ascii="Garamond" w:hAnsi="Garamond" w:cs="Garamond"/>
        </w:rPr>
        <w:t xml:space="preserve"> </w:t>
      </w:r>
      <w:r w:rsidR="00673AEE" w:rsidRPr="00393651">
        <w:rPr>
          <w:w w:val="110"/>
        </w:rPr>
        <w:t>W</w:t>
      </w:r>
      <w:r w:rsidRPr="00393651">
        <w:rPr>
          <w:w w:val="110"/>
        </w:rPr>
        <w:t>e do not waive applicable cancellation/rescheduling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fees unless we are able to book another case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in the reserved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time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slot(s),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as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these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fees partially compensate</w:t>
      </w:r>
      <w:r w:rsidRPr="00393651">
        <w:rPr>
          <w:spacing w:val="-1"/>
          <w:w w:val="110"/>
        </w:rPr>
        <w:t xml:space="preserve"> </w:t>
      </w:r>
      <w:r w:rsidRPr="00393651">
        <w:rPr>
          <w:w w:val="110"/>
        </w:rPr>
        <w:t>us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loss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of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use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of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the time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slot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reserved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as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well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as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administrative expenses incurred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in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connection</w:t>
      </w:r>
      <w:r w:rsidRPr="00393651">
        <w:rPr>
          <w:spacing w:val="-1"/>
          <w:w w:val="110"/>
        </w:rPr>
        <w:t xml:space="preserve"> </w:t>
      </w:r>
      <w:r w:rsidRPr="00393651">
        <w:rPr>
          <w:w w:val="110"/>
        </w:rPr>
        <w:t>with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scheduling.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We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do not arbitrate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who</w:t>
      </w:r>
      <w:r w:rsidRPr="00393651">
        <w:rPr>
          <w:spacing w:val="-19"/>
          <w:w w:val="110"/>
        </w:rPr>
        <w:t xml:space="preserve"> </w:t>
      </w:r>
      <w:r w:rsidRPr="00393651">
        <w:rPr>
          <w:w w:val="110"/>
        </w:rPr>
        <w:t>is responsible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any cancellation.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Only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if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all parties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agree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will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we</w:t>
      </w:r>
      <w:r w:rsidRPr="00393651">
        <w:rPr>
          <w:spacing w:val="-25"/>
          <w:w w:val="110"/>
        </w:rPr>
        <w:t xml:space="preserve"> </w:t>
      </w:r>
      <w:r w:rsidRPr="00393651">
        <w:rPr>
          <w:w w:val="110"/>
        </w:rPr>
        <w:t>invoice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charges for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all sides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to the party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responsible for the cancellation. All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lastRenderedPageBreak/>
        <w:t>cancellations must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be communicated in writing (email is sufficient)</w:t>
      </w:r>
      <w:r w:rsidRPr="00393651">
        <w:rPr>
          <w:spacing w:val="40"/>
          <w:w w:val="110"/>
        </w:rPr>
        <w:t xml:space="preserve"> </w:t>
      </w:r>
      <w:r w:rsidRPr="00393651">
        <w:rPr>
          <w:w w:val="110"/>
        </w:rPr>
        <w:t>with the agreement of all parties expressly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noted.</w:t>
      </w:r>
      <w:r w:rsidRPr="00393651">
        <w:rPr>
          <w:spacing w:val="-24"/>
          <w:w w:val="110"/>
        </w:rPr>
        <w:t xml:space="preserve"> </w:t>
      </w:r>
      <w:r w:rsidRPr="00393651">
        <w:rPr>
          <w:w w:val="110"/>
        </w:rPr>
        <w:t>Please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let us</w:t>
      </w:r>
      <w:r w:rsidRPr="00393651">
        <w:rPr>
          <w:spacing w:val="-20"/>
          <w:w w:val="110"/>
        </w:rPr>
        <w:t xml:space="preserve"> </w:t>
      </w:r>
      <w:r w:rsidRPr="00393651">
        <w:rPr>
          <w:w w:val="110"/>
        </w:rPr>
        <w:t>know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immediately of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any need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to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cancel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or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re­ schedule the hearing.</w:t>
      </w:r>
    </w:p>
    <w:p w14:paraId="30953094" w14:textId="77777777" w:rsidR="008554D4" w:rsidRPr="00393651" w:rsidRDefault="008554D4">
      <w:pPr>
        <w:pStyle w:val="BodyText"/>
        <w:spacing w:before="4"/>
      </w:pPr>
    </w:p>
    <w:p w14:paraId="6675635F" w14:textId="34A15A2E" w:rsidR="008554D4" w:rsidRPr="00393651" w:rsidRDefault="00000000" w:rsidP="00023460">
      <w:pPr>
        <w:pStyle w:val="BodyText"/>
        <w:tabs>
          <w:tab w:val="left" w:pos="1284"/>
          <w:tab w:val="left" w:pos="5843"/>
        </w:tabs>
        <w:spacing w:before="1" w:line="300" w:lineRule="auto"/>
        <w:ind w:left="108" w:right="204" w:firstLine="8"/>
        <w:jc w:val="both"/>
      </w:pPr>
      <w:r w:rsidRPr="00393651">
        <w:rPr>
          <w:b/>
          <w:bCs/>
          <w:w w:val="110"/>
        </w:rPr>
        <w:t>Half or Full</w:t>
      </w:r>
      <w:r w:rsidRPr="00393651">
        <w:rPr>
          <w:b/>
          <w:bCs/>
          <w:spacing w:val="-6"/>
          <w:w w:val="110"/>
        </w:rPr>
        <w:t xml:space="preserve"> </w:t>
      </w:r>
      <w:r w:rsidRPr="00393651">
        <w:rPr>
          <w:b/>
          <w:bCs/>
          <w:w w:val="110"/>
        </w:rPr>
        <w:t>Day mediation/arbitration/special</w:t>
      </w:r>
      <w:r w:rsidRPr="00393651">
        <w:rPr>
          <w:b/>
          <w:bCs/>
          <w:spacing w:val="-22"/>
          <w:w w:val="110"/>
        </w:rPr>
        <w:t xml:space="preserve"> </w:t>
      </w:r>
      <w:r w:rsidRPr="00393651">
        <w:rPr>
          <w:b/>
          <w:bCs/>
          <w:w w:val="110"/>
        </w:rPr>
        <w:t>magistrate hearings: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In the event of cancellation or rescheduling, we</w:t>
      </w:r>
      <w:r w:rsidRPr="00393651">
        <w:rPr>
          <w:spacing w:val="-25"/>
          <w:w w:val="110"/>
        </w:rPr>
        <w:t xml:space="preserve"> </w:t>
      </w:r>
      <w:r w:rsidRPr="00393651">
        <w:rPr>
          <w:w w:val="110"/>
        </w:rPr>
        <w:t>must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receive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email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notice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at least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fourteen (14) calendar</w:t>
      </w:r>
      <w:r w:rsidRPr="00393651">
        <w:rPr>
          <w:spacing w:val="31"/>
          <w:w w:val="110"/>
        </w:rPr>
        <w:t xml:space="preserve"> </w:t>
      </w:r>
      <w:r w:rsidRPr="00393651">
        <w:rPr>
          <w:w w:val="110"/>
        </w:rPr>
        <w:t>days before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the scheduled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conference; otherwise,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the following cancellation/scheduling fees will be charged:</w:t>
      </w:r>
      <w:r w:rsidR="00665686" w:rsidRPr="00393651">
        <w:rPr>
          <w:w w:val="110"/>
        </w:rPr>
        <w:t xml:space="preserve"> </w:t>
      </w:r>
      <w:r w:rsidRPr="00393651">
        <w:rPr>
          <w:b/>
          <w:bCs/>
          <w:w w:val="110"/>
        </w:rPr>
        <w:t>$</w:t>
      </w:r>
      <w:r w:rsidR="00023460" w:rsidRPr="00393651">
        <w:rPr>
          <w:b/>
          <w:bCs/>
          <w:w w:val="110"/>
        </w:rPr>
        <w:t>500</w:t>
      </w:r>
      <w:r w:rsidR="00023460" w:rsidRPr="00393651">
        <w:rPr>
          <w:w w:val="110"/>
        </w:rPr>
        <w:t xml:space="preserve"> </w:t>
      </w:r>
      <w:r w:rsidRPr="00393651">
        <w:rPr>
          <w:w w:val="110"/>
        </w:rPr>
        <w:t>per side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for half-day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mediations and</w:t>
      </w:r>
      <w:r w:rsidR="00023460" w:rsidRPr="00393651">
        <w:rPr>
          <w:w w:val="110"/>
        </w:rPr>
        <w:t xml:space="preserve"> </w:t>
      </w:r>
      <w:r w:rsidRPr="00393651">
        <w:rPr>
          <w:b/>
          <w:bCs/>
          <w:w w:val="110"/>
        </w:rPr>
        <w:t>$</w:t>
      </w:r>
      <w:r w:rsidR="00023460" w:rsidRPr="00393651">
        <w:rPr>
          <w:b/>
          <w:bCs/>
          <w:w w:val="110"/>
        </w:rPr>
        <w:t>1,000</w:t>
      </w:r>
      <w:r w:rsidR="00023460" w:rsidRPr="00393651">
        <w:rPr>
          <w:w w:val="110"/>
        </w:rPr>
        <w:t xml:space="preserve"> </w:t>
      </w:r>
      <w:r w:rsidRPr="00393651">
        <w:rPr>
          <w:w w:val="110"/>
        </w:rPr>
        <w:t>per side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 xml:space="preserve">for full-day mediations. </w:t>
      </w:r>
      <w:r w:rsidR="00393651" w:rsidRPr="00393651">
        <w:t>Any cancellation received less than 24 hours prior to the beginning of the reserved time slot will result in a full hourly charge for all time reserved.</w:t>
      </w:r>
      <w:r w:rsidR="00393651" w:rsidRPr="00393651">
        <w:rPr>
          <w:rFonts w:ascii="Garamond" w:hAnsi="Garamond" w:cs="Garamond"/>
        </w:rPr>
        <w:t xml:space="preserve"> </w:t>
      </w:r>
      <w:r w:rsidRPr="00393651">
        <w:rPr>
          <w:w w:val="110"/>
        </w:rPr>
        <w:t>We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do</w:t>
      </w:r>
      <w:r w:rsidRPr="00393651">
        <w:rPr>
          <w:spacing w:val="35"/>
          <w:w w:val="110"/>
        </w:rPr>
        <w:t xml:space="preserve"> </w:t>
      </w:r>
      <w:r w:rsidRPr="00393651">
        <w:rPr>
          <w:w w:val="110"/>
        </w:rPr>
        <w:t>not</w:t>
      </w:r>
      <w:r w:rsidRPr="00393651">
        <w:rPr>
          <w:spacing w:val="40"/>
          <w:w w:val="110"/>
        </w:rPr>
        <w:t xml:space="preserve"> </w:t>
      </w:r>
      <w:r w:rsidRPr="00393651">
        <w:rPr>
          <w:w w:val="110"/>
        </w:rPr>
        <w:t>waive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applicable cancellation/rescheduling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fees unless we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are able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to book another case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in the reserved time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slot,</w:t>
      </w:r>
      <w:r w:rsidRPr="00393651">
        <w:rPr>
          <w:spacing w:val="-26"/>
          <w:w w:val="110"/>
        </w:rPr>
        <w:t xml:space="preserve"> </w:t>
      </w:r>
      <w:r w:rsidRPr="00393651">
        <w:rPr>
          <w:w w:val="110"/>
        </w:rPr>
        <w:t>as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these</w:t>
      </w:r>
      <w:r w:rsidRPr="00393651">
        <w:rPr>
          <w:spacing w:val="-4"/>
          <w:w w:val="110"/>
        </w:rPr>
        <w:t xml:space="preserve"> </w:t>
      </w:r>
      <w:r w:rsidRPr="00393651">
        <w:rPr>
          <w:w w:val="110"/>
        </w:rPr>
        <w:t>fees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partially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compensate us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loss</w:t>
      </w:r>
      <w:r w:rsidRPr="00393651">
        <w:rPr>
          <w:spacing w:val="-14"/>
          <w:w w:val="110"/>
        </w:rPr>
        <w:t xml:space="preserve"> </w:t>
      </w:r>
      <w:r w:rsidRPr="00393651">
        <w:rPr>
          <w:w w:val="110"/>
        </w:rPr>
        <w:t>of use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of the time slot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reserved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as well</w:t>
      </w:r>
      <w:r w:rsidRPr="00393651">
        <w:rPr>
          <w:spacing w:val="-14"/>
          <w:w w:val="110"/>
        </w:rPr>
        <w:t xml:space="preserve"> </w:t>
      </w:r>
      <w:r w:rsidRPr="00393651">
        <w:rPr>
          <w:w w:val="110"/>
        </w:rPr>
        <w:t>as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the administrative</w:t>
      </w:r>
      <w:r w:rsidRPr="00393651">
        <w:rPr>
          <w:spacing w:val="-22"/>
          <w:w w:val="110"/>
        </w:rPr>
        <w:t xml:space="preserve"> </w:t>
      </w:r>
      <w:r w:rsidRPr="00393651">
        <w:rPr>
          <w:w w:val="110"/>
        </w:rPr>
        <w:t>expenses incurred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in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connection with scheduling.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We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do</w:t>
      </w:r>
      <w:r w:rsidRPr="00393651">
        <w:rPr>
          <w:spacing w:val="14"/>
          <w:w w:val="110"/>
        </w:rPr>
        <w:t xml:space="preserve"> </w:t>
      </w:r>
      <w:r w:rsidRPr="00393651">
        <w:rPr>
          <w:w w:val="110"/>
        </w:rPr>
        <w:t>not</w:t>
      </w:r>
      <w:r w:rsidRPr="00393651">
        <w:rPr>
          <w:spacing w:val="20"/>
          <w:w w:val="110"/>
        </w:rPr>
        <w:t xml:space="preserve"> </w:t>
      </w:r>
      <w:r w:rsidRPr="00393651">
        <w:rPr>
          <w:w w:val="110"/>
        </w:rPr>
        <w:t>arbitrate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who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is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responsible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any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cancellation.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Only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if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all parties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agree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will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we</w:t>
      </w:r>
      <w:r w:rsidRPr="00393651">
        <w:rPr>
          <w:spacing w:val="-20"/>
          <w:w w:val="110"/>
        </w:rPr>
        <w:t xml:space="preserve"> </w:t>
      </w:r>
      <w:r w:rsidRPr="00393651">
        <w:rPr>
          <w:w w:val="110"/>
        </w:rPr>
        <w:t>invoice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charges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all sides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to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the party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responsible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the cancellation. All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cancellations must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be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communicated in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writing (email is sufficient) with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agreement of</w:t>
      </w:r>
      <w:r w:rsidRPr="00393651">
        <w:rPr>
          <w:spacing w:val="-6"/>
          <w:w w:val="110"/>
        </w:rPr>
        <w:t xml:space="preserve"> </w:t>
      </w:r>
      <w:r w:rsidRPr="00393651">
        <w:rPr>
          <w:w w:val="110"/>
        </w:rPr>
        <w:t>all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parties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expressly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noted.</w:t>
      </w:r>
      <w:r w:rsidRPr="00393651">
        <w:rPr>
          <w:spacing w:val="-26"/>
          <w:w w:val="110"/>
        </w:rPr>
        <w:t xml:space="preserve"> </w:t>
      </w:r>
      <w:r w:rsidRPr="00393651">
        <w:rPr>
          <w:w w:val="110"/>
        </w:rPr>
        <w:t>Please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let us</w:t>
      </w:r>
      <w:r w:rsidRPr="00393651">
        <w:rPr>
          <w:spacing w:val="-25"/>
          <w:w w:val="110"/>
        </w:rPr>
        <w:t xml:space="preserve"> </w:t>
      </w:r>
      <w:r w:rsidRPr="00393651">
        <w:rPr>
          <w:w w:val="110"/>
        </w:rPr>
        <w:t>know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immediately of any need to cancel or re-schedule the hearing.</w:t>
      </w:r>
    </w:p>
    <w:p w14:paraId="5AABB33C" w14:textId="77777777" w:rsidR="00624FAF" w:rsidRPr="00393651" w:rsidRDefault="00624FAF" w:rsidP="00665686">
      <w:pPr>
        <w:pStyle w:val="BodyText"/>
        <w:spacing w:before="93"/>
        <w:ind w:left="134"/>
        <w:rPr>
          <w:w w:val="105"/>
          <w:u w:val="single"/>
        </w:rPr>
      </w:pPr>
    </w:p>
    <w:p w14:paraId="76BE3617" w14:textId="5C0B30C1" w:rsidR="008554D4" w:rsidRPr="00393651" w:rsidRDefault="00393651" w:rsidP="00665686">
      <w:pPr>
        <w:pStyle w:val="BodyText"/>
        <w:spacing w:before="93"/>
        <w:ind w:left="134"/>
        <w:rPr>
          <w:b/>
          <w:bCs/>
          <w:w w:val="105"/>
          <w:u w:val="single"/>
        </w:rPr>
      </w:pPr>
      <w:r w:rsidRPr="00393651">
        <w:rPr>
          <w:b/>
          <w:bCs/>
          <w:w w:val="105"/>
          <w:u w:val="single"/>
        </w:rPr>
        <w:t>Travel Fees</w:t>
      </w:r>
    </w:p>
    <w:p w14:paraId="7A2E12E1" w14:textId="77777777" w:rsidR="008554D4" w:rsidRPr="00393651" w:rsidRDefault="008554D4">
      <w:pPr>
        <w:pStyle w:val="BodyText"/>
        <w:spacing w:before="9"/>
      </w:pPr>
    </w:p>
    <w:p w14:paraId="54972BC3" w14:textId="6304B8EE" w:rsidR="008554D4" w:rsidRPr="00393651" w:rsidRDefault="00000000" w:rsidP="00023460">
      <w:pPr>
        <w:pStyle w:val="BodyText"/>
        <w:tabs>
          <w:tab w:val="left" w:pos="1084"/>
        </w:tabs>
        <w:spacing w:line="297" w:lineRule="auto"/>
        <w:ind w:left="137" w:right="255" w:firstLine="10"/>
        <w:jc w:val="both"/>
      </w:pPr>
      <w:r w:rsidRPr="00393651">
        <w:rPr>
          <w:w w:val="110"/>
        </w:rPr>
        <w:t>Mediation/arbitration/special magistrate proceedings may be held at any location, or virtually</w:t>
      </w:r>
      <w:r w:rsidRPr="00393651">
        <w:rPr>
          <w:spacing w:val="-1"/>
          <w:w w:val="110"/>
        </w:rPr>
        <w:t xml:space="preserve"> </w:t>
      </w:r>
      <w:r w:rsidRPr="00393651">
        <w:rPr>
          <w:w w:val="110"/>
        </w:rPr>
        <w:t>using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Zoom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if approved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by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Court or</w:t>
      </w:r>
      <w:r w:rsidRPr="00393651">
        <w:rPr>
          <w:spacing w:val="-3"/>
          <w:w w:val="110"/>
        </w:rPr>
        <w:t xml:space="preserve"> </w:t>
      </w:r>
      <w:r w:rsidRPr="00393651">
        <w:rPr>
          <w:w w:val="110"/>
        </w:rPr>
        <w:t>agreed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upon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by</w:t>
      </w:r>
      <w:r w:rsidRPr="00393651">
        <w:rPr>
          <w:spacing w:val="-10"/>
          <w:w w:val="110"/>
        </w:rPr>
        <w:t xml:space="preserve"> </w:t>
      </w:r>
      <w:r w:rsidRPr="00393651">
        <w:rPr>
          <w:w w:val="110"/>
        </w:rPr>
        <w:t>all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parties.</w:t>
      </w:r>
      <w:r w:rsidRPr="00393651">
        <w:rPr>
          <w:spacing w:val="-29"/>
          <w:w w:val="110"/>
        </w:rPr>
        <w:t xml:space="preserve"> </w:t>
      </w:r>
      <w:r w:rsidRPr="00393651">
        <w:rPr>
          <w:w w:val="110"/>
        </w:rPr>
        <w:t>If the parties</w:t>
      </w:r>
      <w:r w:rsidRPr="00393651">
        <w:rPr>
          <w:spacing w:val="-1"/>
          <w:w w:val="110"/>
        </w:rPr>
        <w:t xml:space="preserve"> </w:t>
      </w:r>
      <w:r w:rsidRPr="00393651">
        <w:rPr>
          <w:w w:val="110"/>
        </w:rPr>
        <w:t>cannot reach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any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agreement regarding physical</w:t>
      </w:r>
      <w:r w:rsidRPr="00393651">
        <w:rPr>
          <w:spacing w:val="-2"/>
          <w:w w:val="110"/>
        </w:rPr>
        <w:t xml:space="preserve"> </w:t>
      </w:r>
      <w:r w:rsidRPr="00393651">
        <w:rPr>
          <w:w w:val="110"/>
        </w:rPr>
        <w:t>location,</w:t>
      </w:r>
      <w:r w:rsidRPr="00393651">
        <w:rPr>
          <w:spacing w:val="-14"/>
          <w:w w:val="110"/>
        </w:rPr>
        <w:t xml:space="preserve"> </w:t>
      </w:r>
      <w:r w:rsidRPr="00393651">
        <w:rPr>
          <w:w w:val="110"/>
        </w:rPr>
        <w:t>then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7"/>
          <w:w w:val="110"/>
        </w:rPr>
        <w:t xml:space="preserve"> </w:t>
      </w:r>
      <w:r w:rsidRPr="00393651">
        <w:rPr>
          <w:w w:val="110"/>
        </w:rPr>
        <w:t>hearings will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be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held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at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either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offices</w:t>
      </w:r>
      <w:r w:rsidRPr="00393651">
        <w:rPr>
          <w:spacing w:val="-14"/>
          <w:w w:val="110"/>
        </w:rPr>
        <w:t xml:space="preserve"> </w:t>
      </w:r>
      <w:r w:rsidRPr="00393651">
        <w:rPr>
          <w:w w:val="110"/>
        </w:rPr>
        <w:t>of Zinober</w:t>
      </w:r>
      <w:r w:rsidRPr="00393651">
        <w:rPr>
          <w:spacing w:val="40"/>
          <w:w w:val="110"/>
        </w:rPr>
        <w:t xml:space="preserve"> </w:t>
      </w:r>
      <w:r w:rsidRPr="00393651">
        <w:rPr>
          <w:w w:val="110"/>
        </w:rPr>
        <w:t>Diana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&amp;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Monteverde,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P.A.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or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at a</w:t>
      </w:r>
      <w:r w:rsidRPr="00393651">
        <w:rPr>
          <w:spacing w:val="-11"/>
          <w:w w:val="110"/>
        </w:rPr>
        <w:t xml:space="preserve"> </w:t>
      </w:r>
      <w:r w:rsidRPr="00393651">
        <w:rPr>
          <w:w w:val="110"/>
        </w:rPr>
        <w:t>court reporter's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office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selected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by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Retired</w:t>
      </w:r>
      <w:r w:rsidRPr="00393651">
        <w:rPr>
          <w:spacing w:val="-13"/>
          <w:w w:val="110"/>
        </w:rPr>
        <w:t xml:space="preserve"> </w:t>
      </w:r>
      <w:r w:rsidRPr="00393651">
        <w:rPr>
          <w:w w:val="110"/>
        </w:rPr>
        <w:t>Judge</w:t>
      </w:r>
      <w:r w:rsidRPr="00393651">
        <w:rPr>
          <w:spacing w:val="-19"/>
          <w:w w:val="110"/>
        </w:rPr>
        <w:t xml:space="preserve"> </w:t>
      </w:r>
      <w:r w:rsidRPr="00393651">
        <w:rPr>
          <w:w w:val="110"/>
        </w:rPr>
        <w:t>Emmett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Lamar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Battles,</w:t>
      </w:r>
      <w:r w:rsidRPr="00393651">
        <w:rPr>
          <w:spacing w:val="-24"/>
          <w:w w:val="110"/>
        </w:rPr>
        <w:t xml:space="preserve"> </w:t>
      </w:r>
      <w:r w:rsidRPr="00393651">
        <w:rPr>
          <w:w w:val="110"/>
        </w:rPr>
        <w:t>in</w:t>
      </w:r>
      <w:r w:rsidRPr="00393651">
        <w:rPr>
          <w:spacing w:val="-5"/>
          <w:w w:val="110"/>
        </w:rPr>
        <w:t xml:space="preserve"> </w:t>
      </w:r>
      <w:r w:rsidRPr="00393651">
        <w:rPr>
          <w:w w:val="110"/>
        </w:rPr>
        <w:t>the county where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8"/>
          <w:w w:val="110"/>
        </w:rPr>
        <w:t xml:space="preserve"> </w:t>
      </w:r>
      <w:r w:rsidRPr="00393651">
        <w:rPr>
          <w:w w:val="110"/>
        </w:rPr>
        <w:t>matter</w:t>
      </w:r>
      <w:r w:rsidRPr="00393651">
        <w:rPr>
          <w:spacing w:val="-12"/>
          <w:w w:val="110"/>
        </w:rPr>
        <w:t xml:space="preserve"> </w:t>
      </w:r>
      <w:r w:rsidRPr="00393651">
        <w:rPr>
          <w:w w:val="110"/>
        </w:rPr>
        <w:t>is</w:t>
      </w:r>
      <w:r w:rsidRPr="00393651">
        <w:rPr>
          <w:spacing w:val="-22"/>
          <w:w w:val="110"/>
        </w:rPr>
        <w:t xml:space="preserve"> </w:t>
      </w:r>
      <w:r w:rsidRPr="00393651">
        <w:rPr>
          <w:w w:val="110"/>
        </w:rPr>
        <w:t>pending.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There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are</w:t>
      </w:r>
      <w:r w:rsidRPr="00393651">
        <w:rPr>
          <w:spacing w:val="10"/>
          <w:w w:val="110"/>
        </w:rPr>
        <w:t xml:space="preserve"> </w:t>
      </w:r>
      <w:r w:rsidRPr="00393651">
        <w:rPr>
          <w:w w:val="110"/>
        </w:rPr>
        <w:t>no travel</w:t>
      </w:r>
      <w:r w:rsidRPr="00393651">
        <w:rPr>
          <w:spacing w:val="-16"/>
          <w:w w:val="110"/>
        </w:rPr>
        <w:t xml:space="preserve"> </w:t>
      </w:r>
      <w:r w:rsidRPr="00393651">
        <w:rPr>
          <w:w w:val="110"/>
        </w:rPr>
        <w:t>fees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for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cases</w:t>
      </w:r>
      <w:r w:rsidRPr="00393651">
        <w:rPr>
          <w:spacing w:val="-15"/>
          <w:w w:val="110"/>
        </w:rPr>
        <w:t xml:space="preserve"> </w:t>
      </w:r>
      <w:r w:rsidRPr="00393651">
        <w:rPr>
          <w:w w:val="110"/>
        </w:rPr>
        <w:t>in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Hillsborough, Pinellas,</w:t>
      </w:r>
      <w:r w:rsidRPr="00393651">
        <w:rPr>
          <w:spacing w:val="-24"/>
          <w:w w:val="110"/>
        </w:rPr>
        <w:t xml:space="preserve"> </w:t>
      </w:r>
      <w:r w:rsidRPr="00393651">
        <w:rPr>
          <w:w w:val="110"/>
        </w:rPr>
        <w:t>or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Pasco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Counties.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Travel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outside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of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these</w:t>
      </w:r>
      <w:r w:rsidRPr="00393651">
        <w:rPr>
          <w:spacing w:val="-18"/>
          <w:w w:val="110"/>
        </w:rPr>
        <w:t xml:space="preserve"> </w:t>
      </w:r>
      <w:r w:rsidRPr="00393651">
        <w:rPr>
          <w:w w:val="110"/>
        </w:rPr>
        <w:t>counties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will</w:t>
      </w:r>
      <w:r w:rsidRPr="00393651">
        <w:rPr>
          <w:spacing w:val="-21"/>
          <w:w w:val="110"/>
        </w:rPr>
        <w:t xml:space="preserve"> </w:t>
      </w:r>
      <w:r w:rsidRPr="00393651">
        <w:rPr>
          <w:w w:val="110"/>
        </w:rPr>
        <w:t>be</w:t>
      </w:r>
      <w:r w:rsidRPr="00393651">
        <w:rPr>
          <w:spacing w:val="-17"/>
          <w:w w:val="110"/>
        </w:rPr>
        <w:t xml:space="preserve"> </w:t>
      </w:r>
      <w:r w:rsidRPr="00393651">
        <w:rPr>
          <w:w w:val="110"/>
        </w:rPr>
        <w:t>billed</w:t>
      </w:r>
      <w:r w:rsidRPr="00393651">
        <w:rPr>
          <w:spacing w:val="-19"/>
          <w:w w:val="110"/>
        </w:rPr>
        <w:t xml:space="preserve"> </w:t>
      </w:r>
      <w:r w:rsidRPr="00393651">
        <w:rPr>
          <w:w w:val="110"/>
        </w:rPr>
        <w:t>at</w:t>
      </w:r>
      <w:r w:rsidRPr="00393651">
        <w:rPr>
          <w:spacing w:val="-9"/>
          <w:w w:val="110"/>
        </w:rPr>
        <w:t xml:space="preserve"> </w:t>
      </w:r>
      <w:r w:rsidRPr="00393651">
        <w:rPr>
          <w:w w:val="110"/>
        </w:rPr>
        <w:t>the</w:t>
      </w:r>
      <w:r w:rsidRPr="00393651">
        <w:rPr>
          <w:spacing w:val="-34"/>
          <w:w w:val="110"/>
        </w:rPr>
        <w:t xml:space="preserve"> </w:t>
      </w:r>
      <w:r w:rsidRPr="00393651">
        <w:rPr>
          <w:w w:val="110"/>
        </w:rPr>
        <w:t>rate of</w:t>
      </w:r>
      <w:r w:rsidR="00665686" w:rsidRPr="00393651">
        <w:rPr>
          <w:w w:val="110"/>
        </w:rPr>
        <w:t xml:space="preserve"> </w:t>
      </w:r>
      <w:r w:rsidRPr="00393651">
        <w:rPr>
          <w:w w:val="110"/>
        </w:rPr>
        <w:t>$</w:t>
      </w:r>
      <w:r w:rsidR="00665686" w:rsidRPr="00393651">
        <w:rPr>
          <w:w w:val="110"/>
        </w:rPr>
        <w:t xml:space="preserve">150 </w:t>
      </w:r>
      <w:r w:rsidRPr="00393651">
        <w:rPr>
          <w:w w:val="110"/>
        </w:rPr>
        <w:t>per hour.</w:t>
      </w:r>
    </w:p>
    <w:p w14:paraId="52ADB054" w14:textId="77777777" w:rsidR="008554D4" w:rsidRPr="00393651" w:rsidRDefault="00000000">
      <w:pPr>
        <w:pStyle w:val="BodyText"/>
        <w:spacing w:before="93" w:line="304" w:lineRule="auto"/>
        <w:ind w:left="137" w:hanging="1"/>
        <w:rPr>
          <w:b/>
          <w:bCs/>
          <w:u w:val="single"/>
        </w:rPr>
      </w:pPr>
      <w:r w:rsidRPr="00393651">
        <w:rPr>
          <w:b/>
          <w:bCs/>
          <w:w w:val="110"/>
          <w:u w:val="single"/>
        </w:rPr>
        <w:t>NOTE:</w:t>
      </w:r>
      <w:r w:rsidRPr="00393651">
        <w:rPr>
          <w:b/>
          <w:bCs/>
          <w:spacing w:val="-6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Hearings</w:t>
      </w:r>
      <w:r w:rsidRPr="00393651">
        <w:rPr>
          <w:b/>
          <w:bCs/>
          <w:spacing w:val="-17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are</w:t>
      </w:r>
      <w:r w:rsidRPr="00393651">
        <w:rPr>
          <w:b/>
          <w:bCs/>
          <w:spacing w:val="-18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not</w:t>
      </w:r>
      <w:r w:rsidRPr="00393651">
        <w:rPr>
          <w:b/>
          <w:bCs/>
          <w:spacing w:val="-16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booked</w:t>
      </w:r>
      <w:r w:rsidRPr="00393651">
        <w:rPr>
          <w:b/>
          <w:bCs/>
          <w:spacing w:val="-17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until</w:t>
      </w:r>
      <w:r w:rsidRPr="00393651">
        <w:rPr>
          <w:b/>
          <w:bCs/>
          <w:spacing w:val="-18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you</w:t>
      </w:r>
      <w:r w:rsidRPr="00393651">
        <w:rPr>
          <w:b/>
          <w:bCs/>
          <w:spacing w:val="-17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receive</w:t>
      </w:r>
      <w:r w:rsidRPr="00393651">
        <w:rPr>
          <w:b/>
          <w:bCs/>
          <w:spacing w:val="-18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an</w:t>
      </w:r>
      <w:r w:rsidRPr="00393651">
        <w:rPr>
          <w:b/>
          <w:bCs/>
          <w:spacing w:val="-18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email</w:t>
      </w:r>
      <w:r w:rsidRPr="00393651">
        <w:rPr>
          <w:b/>
          <w:bCs/>
          <w:spacing w:val="-17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or</w:t>
      </w:r>
      <w:r w:rsidRPr="00393651">
        <w:rPr>
          <w:b/>
          <w:bCs/>
          <w:spacing w:val="-18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letter</w:t>
      </w:r>
      <w:r w:rsidRPr="00393651">
        <w:rPr>
          <w:b/>
          <w:bCs/>
          <w:spacing w:val="-17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confirmation</w:t>
      </w:r>
      <w:r w:rsidRPr="00393651">
        <w:rPr>
          <w:b/>
          <w:bCs/>
          <w:spacing w:val="-16"/>
          <w:w w:val="110"/>
          <w:u w:val="single"/>
        </w:rPr>
        <w:t xml:space="preserve"> </w:t>
      </w:r>
      <w:r w:rsidRPr="00393651">
        <w:rPr>
          <w:b/>
          <w:bCs/>
          <w:w w:val="110"/>
          <w:u w:val="single"/>
        </w:rPr>
        <w:t>from our office.</w:t>
      </w:r>
    </w:p>
    <w:sectPr w:rsidR="008554D4" w:rsidRPr="00393651" w:rsidSect="006F6F2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B16"/>
    <w:multiLevelType w:val="hybridMultilevel"/>
    <w:tmpl w:val="0046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6B6A"/>
    <w:multiLevelType w:val="hybridMultilevel"/>
    <w:tmpl w:val="3E84BE06"/>
    <w:lvl w:ilvl="0" w:tplc="7D7EEE3E">
      <w:numFmt w:val="bullet"/>
      <w:lvlText w:val="•"/>
      <w:lvlJc w:val="left"/>
      <w:pPr>
        <w:ind w:left="851" w:hanging="359"/>
      </w:pPr>
      <w:rPr>
        <w:rFonts w:ascii="Arial" w:eastAsia="Arial" w:hAnsi="Arial" w:cs="Arial" w:hint="default"/>
        <w:w w:val="101"/>
        <w:lang w:val="en-US" w:eastAsia="en-US" w:bidi="ar-SA"/>
      </w:rPr>
    </w:lvl>
    <w:lvl w:ilvl="1" w:tplc="6C2A1E0A">
      <w:numFmt w:val="bullet"/>
      <w:lvlText w:val="•"/>
      <w:lvlJc w:val="left"/>
      <w:pPr>
        <w:ind w:left="1551" w:hanging="356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w w:val="105"/>
        <w:sz w:val="23"/>
        <w:szCs w:val="23"/>
        <w:lang w:val="en-US" w:eastAsia="en-US" w:bidi="ar-SA"/>
      </w:rPr>
    </w:lvl>
    <w:lvl w:ilvl="2" w:tplc="E5AE0120">
      <w:numFmt w:val="bullet"/>
      <w:lvlText w:val="•"/>
      <w:lvlJc w:val="left"/>
      <w:pPr>
        <w:ind w:left="1560" w:hanging="356"/>
      </w:pPr>
      <w:rPr>
        <w:rFonts w:hint="default"/>
        <w:lang w:val="en-US" w:eastAsia="en-US" w:bidi="ar-SA"/>
      </w:rPr>
    </w:lvl>
    <w:lvl w:ilvl="3" w:tplc="91504F66">
      <w:numFmt w:val="bullet"/>
      <w:lvlText w:val="•"/>
      <w:lvlJc w:val="left"/>
      <w:pPr>
        <w:ind w:left="2567" w:hanging="356"/>
      </w:pPr>
      <w:rPr>
        <w:rFonts w:hint="default"/>
        <w:lang w:val="en-US" w:eastAsia="en-US" w:bidi="ar-SA"/>
      </w:rPr>
    </w:lvl>
    <w:lvl w:ilvl="4" w:tplc="5BA668C0">
      <w:numFmt w:val="bullet"/>
      <w:lvlText w:val="•"/>
      <w:lvlJc w:val="left"/>
      <w:pPr>
        <w:ind w:left="3575" w:hanging="356"/>
      </w:pPr>
      <w:rPr>
        <w:rFonts w:hint="default"/>
        <w:lang w:val="en-US" w:eastAsia="en-US" w:bidi="ar-SA"/>
      </w:rPr>
    </w:lvl>
    <w:lvl w:ilvl="5" w:tplc="20D02392">
      <w:numFmt w:val="bullet"/>
      <w:lvlText w:val="•"/>
      <w:lvlJc w:val="left"/>
      <w:pPr>
        <w:ind w:left="4582" w:hanging="356"/>
      </w:pPr>
      <w:rPr>
        <w:rFonts w:hint="default"/>
        <w:lang w:val="en-US" w:eastAsia="en-US" w:bidi="ar-SA"/>
      </w:rPr>
    </w:lvl>
    <w:lvl w:ilvl="6" w:tplc="0FE03F6C">
      <w:numFmt w:val="bullet"/>
      <w:lvlText w:val="•"/>
      <w:lvlJc w:val="left"/>
      <w:pPr>
        <w:ind w:left="5590" w:hanging="356"/>
      </w:pPr>
      <w:rPr>
        <w:rFonts w:hint="default"/>
        <w:lang w:val="en-US" w:eastAsia="en-US" w:bidi="ar-SA"/>
      </w:rPr>
    </w:lvl>
    <w:lvl w:ilvl="7" w:tplc="63565940">
      <w:numFmt w:val="bullet"/>
      <w:lvlText w:val="•"/>
      <w:lvlJc w:val="left"/>
      <w:pPr>
        <w:ind w:left="6597" w:hanging="356"/>
      </w:pPr>
      <w:rPr>
        <w:rFonts w:hint="default"/>
        <w:lang w:val="en-US" w:eastAsia="en-US" w:bidi="ar-SA"/>
      </w:rPr>
    </w:lvl>
    <w:lvl w:ilvl="8" w:tplc="7382C8CA">
      <w:numFmt w:val="bullet"/>
      <w:lvlText w:val="•"/>
      <w:lvlJc w:val="left"/>
      <w:pPr>
        <w:ind w:left="7605" w:hanging="356"/>
      </w:pPr>
      <w:rPr>
        <w:rFonts w:hint="default"/>
        <w:lang w:val="en-US" w:eastAsia="en-US" w:bidi="ar-SA"/>
      </w:rPr>
    </w:lvl>
  </w:abstractNum>
  <w:num w:numId="1" w16cid:durableId="36397490">
    <w:abstractNumId w:val="1"/>
  </w:num>
  <w:num w:numId="2" w16cid:durableId="164681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4D4"/>
    <w:rsid w:val="00023460"/>
    <w:rsid w:val="00393651"/>
    <w:rsid w:val="00624FAF"/>
    <w:rsid w:val="00665686"/>
    <w:rsid w:val="00673AEE"/>
    <w:rsid w:val="00674228"/>
    <w:rsid w:val="006F6F2C"/>
    <w:rsid w:val="008554D4"/>
    <w:rsid w:val="00B37849"/>
    <w:rsid w:val="00B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666F"/>
  <w15:docId w15:val="{03A2CF96-68F0-43D8-8441-A27EA55A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5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03"/>
      <w:outlineLvl w:val="1"/>
    </w:pPr>
    <w:rPr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02"/>
      <w:ind w:left="856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393651"/>
    <w:pPr>
      <w:spacing w:before="92"/>
      <w:ind w:left="2474" w:right="1087" w:hanging="1371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393651"/>
    <w:rPr>
      <w:rFonts w:ascii="Arial" w:eastAsia="Arial" w:hAnsi="Arial" w:cs="Arial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SKM_C450i23010915120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SKM_C450i23010915120</dc:title>
  <cp:lastModifiedBy>Laura E. Whittaker</cp:lastModifiedBy>
  <cp:revision>5</cp:revision>
  <dcterms:created xsi:type="dcterms:W3CDTF">2023-01-09T21:22:00Z</dcterms:created>
  <dcterms:modified xsi:type="dcterms:W3CDTF">2023-01-27T20:56:00Z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KM_C450i</vt:lpwstr>
  </property>
  <property fmtid="{D5CDD505-2E9C-101B-9397-08002B2CF9AE}" pid="4" name="LastSaved">
    <vt:filetime>2023-01-09T00:00:00Z</vt:filetime>
  </property>
  <property fmtid="{D5CDD505-2E9C-101B-9397-08002B2CF9AE}" pid="5" name="Producer">
    <vt:lpwstr>KONICA MINOLTA bizhub C450i</vt:lpwstr>
  </property>
</Properties>
</file>