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A9DFA0" w14:textId="6CF4AB81" w:rsidR="00C87E49" w:rsidRPr="002166DA" w:rsidRDefault="00C87E49" w:rsidP="00C87E49">
      <w:pPr>
        <w:pStyle w:val="Title"/>
        <w:spacing w:before="0"/>
        <w:ind w:left="0" w:right="58" w:firstLine="0"/>
        <w:jc w:val="center"/>
        <w:rPr>
          <w:sz w:val="23"/>
          <w:szCs w:val="23"/>
          <w:u w:val="thick"/>
        </w:rPr>
      </w:pPr>
      <w:bookmarkStart w:id="0" w:name="_Hlk125727127"/>
      <w:r w:rsidRPr="002166DA">
        <w:rPr>
          <w:sz w:val="23"/>
          <w:szCs w:val="23"/>
          <w:u w:val="thick"/>
        </w:rPr>
        <w:t>2023 Fee</w:t>
      </w:r>
      <w:r w:rsidRPr="002166DA">
        <w:rPr>
          <w:spacing w:val="-2"/>
          <w:sz w:val="23"/>
          <w:szCs w:val="23"/>
          <w:u w:val="thick"/>
        </w:rPr>
        <w:t xml:space="preserve"> </w:t>
      </w:r>
      <w:r w:rsidRPr="002166DA">
        <w:rPr>
          <w:sz w:val="23"/>
          <w:szCs w:val="23"/>
          <w:u w:val="thick"/>
        </w:rPr>
        <w:t>Schedule for Retired Judge Greg</w:t>
      </w:r>
      <w:r w:rsidRPr="002166DA">
        <w:rPr>
          <w:spacing w:val="-3"/>
          <w:sz w:val="23"/>
          <w:szCs w:val="23"/>
          <w:u w:val="thick"/>
        </w:rPr>
        <w:t xml:space="preserve"> </w:t>
      </w:r>
      <w:r w:rsidRPr="002166DA">
        <w:rPr>
          <w:sz w:val="23"/>
          <w:szCs w:val="23"/>
          <w:u w:val="thick"/>
        </w:rPr>
        <w:t xml:space="preserve">Holder  </w:t>
      </w:r>
    </w:p>
    <w:p w14:paraId="2C7C6894" w14:textId="2A62D86C" w:rsidR="00C87E49" w:rsidRPr="002166DA" w:rsidRDefault="00C87E49" w:rsidP="00C87E49">
      <w:pPr>
        <w:pStyle w:val="Title"/>
        <w:spacing w:before="0"/>
        <w:ind w:left="0" w:right="58" w:firstLine="0"/>
        <w:jc w:val="center"/>
        <w:rPr>
          <w:sz w:val="23"/>
          <w:szCs w:val="23"/>
          <w:u w:val="thick"/>
        </w:rPr>
      </w:pPr>
      <w:r w:rsidRPr="002166DA">
        <w:rPr>
          <w:sz w:val="23"/>
          <w:szCs w:val="23"/>
          <w:u w:val="thick"/>
        </w:rPr>
        <w:t xml:space="preserve">Arbitration/Mediation/Special Magistrate </w:t>
      </w:r>
    </w:p>
    <w:bookmarkEnd w:id="0"/>
    <w:p w14:paraId="3BC4B468" w14:textId="20E2A7B5" w:rsidR="00C87E49" w:rsidRDefault="00C87E49" w:rsidP="00C87E49">
      <w:pPr>
        <w:pStyle w:val="BodyText"/>
        <w:spacing w:before="143"/>
        <w:ind w:left="0" w:right="133"/>
        <w:jc w:val="both"/>
        <w:rPr>
          <w:sz w:val="23"/>
          <w:szCs w:val="23"/>
        </w:rPr>
      </w:pPr>
      <w:r w:rsidRPr="002166DA">
        <w:rPr>
          <w:sz w:val="23"/>
          <w:szCs w:val="23"/>
        </w:rPr>
        <w:t>I</w:t>
      </w:r>
      <w:r w:rsidRPr="002166DA">
        <w:rPr>
          <w:spacing w:val="-6"/>
          <w:sz w:val="23"/>
          <w:szCs w:val="23"/>
        </w:rPr>
        <w:t xml:space="preserve"> </w:t>
      </w:r>
      <w:r w:rsidRPr="002166DA">
        <w:rPr>
          <w:sz w:val="23"/>
          <w:szCs w:val="23"/>
        </w:rPr>
        <w:t>charge</w:t>
      </w:r>
      <w:r w:rsidRPr="002166DA">
        <w:rPr>
          <w:spacing w:val="-4"/>
          <w:sz w:val="23"/>
          <w:szCs w:val="23"/>
        </w:rPr>
        <w:t xml:space="preserve"> </w:t>
      </w:r>
      <w:r w:rsidRPr="002166DA">
        <w:rPr>
          <w:sz w:val="23"/>
          <w:szCs w:val="23"/>
        </w:rPr>
        <w:t>for</w:t>
      </w:r>
      <w:r w:rsidRPr="002166DA">
        <w:rPr>
          <w:spacing w:val="-3"/>
          <w:sz w:val="23"/>
          <w:szCs w:val="23"/>
        </w:rPr>
        <w:t xml:space="preserve"> my</w:t>
      </w:r>
      <w:r w:rsidRPr="002166DA">
        <w:rPr>
          <w:spacing w:val="-4"/>
          <w:sz w:val="23"/>
          <w:szCs w:val="23"/>
        </w:rPr>
        <w:t xml:space="preserve"> time at the r</w:t>
      </w:r>
      <w:r w:rsidRPr="002166DA">
        <w:rPr>
          <w:sz w:val="23"/>
          <w:szCs w:val="23"/>
        </w:rPr>
        <w:t>ates shown below.</w:t>
      </w:r>
      <w:r w:rsidRPr="002166DA">
        <w:rPr>
          <w:spacing w:val="1"/>
          <w:sz w:val="23"/>
          <w:szCs w:val="23"/>
        </w:rPr>
        <w:t xml:space="preserve"> In mediation/arbitrations/special magistrate matters, u</w:t>
      </w:r>
      <w:r w:rsidRPr="002166DA">
        <w:rPr>
          <w:sz w:val="23"/>
          <w:szCs w:val="23"/>
        </w:rPr>
        <w:t>nless agreed by the parties, each participating party will be</w:t>
      </w:r>
      <w:r w:rsidRPr="002166DA">
        <w:rPr>
          <w:spacing w:val="1"/>
          <w:sz w:val="23"/>
          <w:szCs w:val="23"/>
        </w:rPr>
        <w:t xml:space="preserve"> </w:t>
      </w:r>
      <w:r w:rsidRPr="002166DA">
        <w:rPr>
          <w:sz w:val="23"/>
          <w:szCs w:val="23"/>
        </w:rPr>
        <w:t>billed equally.</w:t>
      </w:r>
      <w:r w:rsidRPr="002166DA">
        <w:rPr>
          <w:spacing w:val="1"/>
          <w:sz w:val="23"/>
          <w:szCs w:val="23"/>
        </w:rPr>
        <w:t xml:space="preserve"> </w:t>
      </w:r>
      <w:r w:rsidRPr="002166DA">
        <w:rPr>
          <w:sz w:val="23"/>
          <w:szCs w:val="23"/>
        </w:rPr>
        <w:t>I will bill for all time spent on</w:t>
      </w:r>
      <w:r w:rsidRPr="002166DA">
        <w:rPr>
          <w:spacing w:val="1"/>
          <w:sz w:val="23"/>
          <w:szCs w:val="23"/>
        </w:rPr>
        <w:t xml:space="preserve"> </w:t>
      </w:r>
      <w:r w:rsidRPr="002166DA">
        <w:rPr>
          <w:sz w:val="23"/>
          <w:szCs w:val="23"/>
        </w:rPr>
        <w:t>the dispute, including preparation time, conferences whether by telephone or in person,</w:t>
      </w:r>
      <w:r w:rsidRPr="002166DA">
        <w:rPr>
          <w:spacing w:val="1"/>
          <w:sz w:val="23"/>
          <w:szCs w:val="23"/>
        </w:rPr>
        <w:t xml:space="preserve"> </w:t>
      </w:r>
      <w:r w:rsidRPr="002166DA">
        <w:rPr>
          <w:sz w:val="23"/>
          <w:szCs w:val="23"/>
        </w:rPr>
        <w:t>assistance with the preparation of any settlement agreements and reporting to counsel,</w:t>
      </w:r>
      <w:r w:rsidRPr="002166DA">
        <w:rPr>
          <w:spacing w:val="1"/>
          <w:sz w:val="23"/>
          <w:szCs w:val="23"/>
        </w:rPr>
        <w:t xml:space="preserve"> </w:t>
      </w:r>
      <w:r w:rsidRPr="002166DA">
        <w:rPr>
          <w:sz w:val="23"/>
          <w:szCs w:val="23"/>
        </w:rPr>
        <w:t>the court,</w:t>
      </w:r>
      <w:r w:rsidRPr="002166DA">
        <w:rPr>
          <w:spacing w:val="-2"/>
          <w:sz w:val="23"/>
          <w:szCs w:val="23"/>
        </w:rPr>
        <w:t xml:space="preserve"> </w:t>
      </w:r>
      <w:r w:rsidRPr="002166DA">
        <w:rPr>
          <w:sz w:val="23"/>
          <w:szCs w:val="23"/>
        </w:rPr>
        <w:t>or</w:t>
      </w:r>
      <w:r w:rsidRPr="002166DA">
        <w:rPr>
          <w:spacing w:val="-1"/>
          <w:sz w:val="23"/>
          <w:szCs w:val="23"/>
        </w:rPr>
        <w:t xml:space="preserve"> </w:t>
      </w:r>
      <w:r w:rsidRPr="002166DA">
        <w:rPr>
          <w:sz w:val="23"/>
          <w:szCs w:val="23"/>
        </w:rPr>
        <w:t>the</w:t>
      </w:r>
      <w:r w:rsidRPr="002166DA">
        <w:rPr>
          <w:spacing w:val="1"/>
          <w:sz w:val="23"/>
          <w:szCs w:val="23"/>
        </w:rPr>
        <w:t xml:space="preserve"> </w:t>
      </w:r>
      <w:r w:rsidRPr="002166DA">
        <w:rPr>
          <w:sz w:val="23"/>
          <w:szCs w:val="23"/>
        </w:rPr>
        <w:t>arbitration</w:t>
      </w:r>
      <w:r w:rsidRPr="002166DA">
        <w:rPr>
          <w:spacing w:val="1"/>
          <w:sz w:val="23"/>
          <w:szCs w:val="23"/>
        </w:rPr>
        <w:t xml:space="preserve"> </w:t>
      </w:r>
      <w:r w:rsidRPr="002166DA">
        <w:rPr>
          <w:sz w:val="23"/>
          <w:szCs w:val="23"/>
        </w:rPr>
        <w:t>panel.</w:t>
      </w:r>
    </w:p>
    <w:p w14:paraId="32488D4B" w14:textId="77777777" w:rsidR="002166DA" w:rsidRPr="002166DA" w:rsidRDefault="002166DA" w:rsidP="00C87E49">
      <w:pPr>
        <w:pStyle w:val="BodyText"/>
        <w:spacing w:before="143"/>
        <w:ind w:left="0" w:right="133"/>
        <w:jc w:val="both"/>
        <w:rPr>
          <w:sz w:val="23"/>
          <w:szCs w:val="23"/>
        </w:rPr>
      </w:pPr>
    </w:p>
    <w:p w14:paraId="0449CDEE" w14:textId="77777777" w:rsidR="00C87E49" w:rsidRPr="002166DA" w:rsidRDefault="00C87E49" w:rsidP="00C87E49">
      <w:pPr>
        <w:pStyle w:val="Heading1"/>
        <w:ind w:left="0"/>
        <w:rPr>
          <w:sz w:val="23"/>
          <w:szCs w:val="23"/>
          <w:u w:val="none"/>
        </w:rPr>
      </w:pPr>
      <w:r w:rsidRPr="002166DA">
        <w:rPr>
          <w:sz w:val="23"/>
          <w:szCs w:val="23"/>
          <w:u w:val="thick"/>
        </w:rPr>
        <w:t>Retired Judge Greg</w:t>
      </w:r>
      <w:r w:rsidRPr="002166DA">
        <w:rPr>
          <w:spacing w:val="-3"/>
          <w:sz w:val="23"/>
          <w:szCs w:val="23"/>
          <w:u w:val="thick"/>
        </w:rPr>
        <w:t xml:space="preserve"> </w:t>
      </w:r>
      <w:r w:rsidRPr="002166DA">
        <w:rPr>
          <w:sz w:val="23"/>
          <w:szCs w:val="23"/>
          <w:u w:val="thick"/>
        </w:rPr>
        <w:t>Holder’s</w:t>
      </w:r>
      <w:r w:rsidRPr="002166DA">
        <w:rPr>
          <w:spacing w:val="-1"/>
          <w:sz w:val="23"/>
          <w:szCs w:val="23"/>
          <w:u w:val="thick"/>
        </w:rPr>
        <w:t xml:space="preserve"> </w:t>
      </w:r>
      <w:r w:rsidRPr="002166DA">
        <w:rPr>
          <w:sz w:val="23"/>
          <w:szCs w:val="23"/>
          <w:u w:val="thick"/>
        </w:rPr>
        <w:t>2023</w:t>
      </w:r>
      <w:r w:rsidRPr="002166DA">
        <w:rPr>
          <w:spacing w:val="-3"/>
          <w:sz w:val="23"/>
          <w:szCs w:val="23"/>
          <w:u w:val="thick"/>
        </w:rPr>
        <w:t xml:space="preserve"> </w:t>
      </w:r>
      <w:r w:rsidRPr="002166DA">
        <w:rPr>
          <w:sz w:val="23"/>
          <w:szCs w:val="23"/>
          <w:u w:val="thick"/>
        </w:rPr>
        <w:t>Hourly</w:t>
      </w:r>
      <w:r w:rsidRPr="002166DA">
        <w:rPr>
          <w:spacing w:val="-1"/>
          <w:sz w:val="23"/>
          <w:szCs w:val="23"/>
          <w:u w:val="thick"/>
        </w:rPr>
        <w:t xml:space="preserve"> </w:t>
      </w:r>
      <w:r w:rsidRPr="002166DA">
        <w:rPr>
          <w:sz w:val="23"/>
          <w:szCs w:val="23"/>
          <w:u w:val="thick"/>
        </w:rPr>
        <w:t>Mediation</w:t>
      </w:r>
      <w:r w:rsidRPr="002166DA">
        <w:rPr>
          <w:spacing w:val="-3"/>
          <w:sz w:val="23"/>
          <w:szCs w:val="23"/>
          <w:u w:val="thick"/>
        </w:rPr>
        <w:t xml:space="preserve"> </w:t>
      </w:r>
      <w:r w:rsidRPr="002166DA">
        <w:rPr>
          <w:sz w:val="23"/>
          <w:szCs w:val="23"/>
          <w:u w:val="thick"/>
        </w:rPr>
        <w:t>Rates</w:t>
      </w:r>
    </w:p>
    <w:p w14:paraId="1E6DD644" w14:textId="77777777" w:rsidR="00C87E49" w:rsidRPr="002166DA" w:rsidRDefault="00C87E49" w:rsidP="00C87E49">
      <w:pPr>
        <w:pStyle w:val="ListParagraph"/>
        <w:widowControl w:val="0"/>
        <w:numPr>
          <w:ilvl w:val="0"/>
          <w:numId w:val="3"/>
        </w:numPr>
        <w:tabs>
          <w:tab w:val="left" w:pos="1559"/>
          <w:tab w:val="left" w:pos="1560"/>
        </w:tabs>
        <w:autoSpaceDE w:val="0"/>
        <w:autoSpaceDN w:val="0"/>
        <w:spacing w:after="0" w:line="240" w:lineRule="auto"/>
        <w:ind w:left="720"/>
        <w:contextualSpacing w:val="0"/>
        <w:rPr>
          <w:rFonts w:ascii="Arial" w:hAnsi="Arial" w:cs="Arial"/>
          <w:sz w:val="23"/>
          <w:szCs w:val="23"/>
        </w:rPr>
      </w:pPr>
      <w:r w:rsidRPr="002166DA">
        <w:rPr>
          <w:rFonts w:ascii="Arial" w:hAnsi="Arial" w:cs="Arial"/>
          <w:sz w:val="23"/>
          <w:szCs w:val="23"/>
        </w:rPr>
        <w:t>$500</w:t>
      </w:r>
      <w:r w:rsidRPr="002166DA">
        <w:rPr>
          <w:rFonts w:ascii="Arial" w:hAnsi="Arial" w:cs="Arial"/>
          <w:spacing w:val="-1"/>
          <w:sz w:val="23"/>
          <w:szCs w:val="23"/>
        </w:rPr>
        <w:t xml:space="preserve"> </w:t>
      </w:r>
      <w:r w:rsidRPr="002166DA">
        <w:rPr>
          <w:rFonts w:ascii="Arial" w:hAnsi="Arial" w:cs="Arial"/>
          <w:sz w:val="23"/>
          <w:szCs w:val="23"/>
        </w:rPr>
        <w:t>per</w:t>
      </w:r>
      <w:r w:rsidRPr="002166DA">
        <w:rPr>
          <w:rFonts w:ascii="Arial" w:hAnsi="Arial" w:cs="Arial"/>
          <w:spacing w:val="-4"/>
          <w:sz w:val="23"/>
          <w:szCs w:val="23"/>
        </w:rPr>
        <w:t xml:space="preserve"> </w:t>
      </w:r>
      <w:r w:rsidRPr="002166DA">
        <w:rPr>
          <w:rFonts w:ascii="Arial" w:hAnsi="Arial" w:cs="Arial"/>
          <w:sz w:val="23"/>
          <w:szCs w:val="23"/>
        </w:rPr>
        <w:t>hour</w:t>
      </w:r>
      <w:r w:rsidRPr="002166DA">
        <w:rPr>
          <w:rFonts w:ascii="Arial" w:hAnsi="Arial" w:cs="Arial"/>
          <w:spacing w:val="-3"/>
          <w:sz w:val="23"/>
          <w:szCs w:val="23"/>
        </w:rPr>
        <w:t xml:space="preserve"> </w:t>
      </w:r>
      <w:r w:rsidRPr="002166DA">
        <w:rPr>
          <w:rFonts w:ascii="Arial" w:hAnsi="Arial" w:cs="Arial"/>
          <w:sz w:val="23"/>
          <w:szCs w:val="23"/>
        </w:rPr>
        <w:t>($250 per</w:t>
      </w:r>
      <w:r w:rsidRPr="002166DA">
        <w:rPr>
          <w:rFonts w:ascii="Arial" w:hAnsi="Arial" w:cs="Arial"/>
          <w:spacing w:val="-3"/>
          <w:sz w:val="23"/>
          <w:szCs w:val="23"/>
        </w:rPr>
        <w:t xml:space="preserve"> </w:t>
      </w:r>
      <w:r w:rsidRPr="002166DA">
        <w:rPr>
          <w:rFonts w:ascii="Arial" w:hAnsi="Arial" w:cs="Arial"/>
          <w:sz w:val="23"/>
          <w:szCs w:val="23"/>
        </w:rPr>
        <w:t>hour</w:t>
      </w:r>
      <w:r w:rsidRPr="002166DA">
        <w:rPr>
          <w:rFonts w:ascii="Arial" w:hAnsi="Arial" w:cs="Arial"/>
          <w:spacing w:val="-4"/>
          <w:sz w:val="23"/>
          <w:szCs w:val="23"/>
        </w:rPr>
        <w:t xml:space="preserve"> </w:t>
      </w:r>
      <w:r w:rsidRPr="002166DA">
        <w:rPr>
          <w:rFonts w:ascii="Arial" w:hAnsi="Arial" w:cs="Arial"/>
          <w:sz w:val="23"/>
          <w:szCs w:val="23"/>
        </w:rPr>
        <w:t>per</w:t>
      </w:r>
      <w:r w:rsidRPr="002166DA">
        <w:rPr>
          <w:rFonts w:ascii="Arial" w:hAnsi="Arial" w:cs="Arial"/>
          <w:spacing w:val="-3"/>
          <w:sz w:val="23"/>
          <w:szCs w:val="23"/>
        </w:rPr>
        <w:t xml:space="preserve"> </w:t>
      </w:r>
      <w:r w:rsidRPr="002166DA">
        <w:rPr>
          <w:rFonts w:ascii="Arial" w:hAnsi="Arial" w:cs="Arial"/>
          <w:sz w:val="23"/>
          <w:szCs w:val="23"/>
        </w:rPr>
        <w:t>side)</w:t>
      </w:r>
      <w:r w:rsidRPr="002166DA">
        <w:rPr>
          <w:rFonts w:ascii="Arial" w:hAnsi="Arial" w:cs="Arial"/>
          <w:spacing w:val="-2"/>
          <w:sz w:val="23"/>
          <w:szCs w:val="23"/>
        </w:rPr>
        <w:t xml:space="preserve"> </w:t>
      </w:r>
      <w:r w:rsidRPr="002166DA">
        <w:rPr>
          <w:rFonts w:ascii="Arial" w:hAnsi="Arial" w:cs="Arial"/>
          <w:sz w:val="23"/>
          <w:szCs w:val="23"/>
        </w:rPr>
        <w:t>for</w:t>
      </w:r>
      <w:r w:rsidRPr="002166DA">
        <w:rPr>
          <w:rFonts w:ascii="Arial" w:hAnsi="Arial" w:cs="Arial"/>
          <w:spacing w:val="-3"/>
          <w:sz w:val="23"/>
          <w:szCs w:val="23"/>
        </w:rPr>
        <w:t xml:space="preserve"> </w:t>
      </w:r>
      <w:r w:rsidRPr="002166DA">
        <w:rPr>
          <w:rFonts w:ascii="Arial" w:hAnsi="Arial" w:cs="Arial"/>
          <w:sz w:val="23"/>
          <w:szCs w:val="23"/>
        </w:rPr>
        <w:t>two-sided</w:t>
      </w:r>
      <w:r w:rsidRPr="002166DA">
        <w:rPr>
          <w:rFonts w:ascii="Arial" w:hAnsi="Arial" w:cs="Arial"/>
          <w:spacing w:val="-2"/>
          <w:sz w:val="23"/>
          <w:szCs w:val="23"/>
        </w:rPr>
        <w:t xml:space="preserve"> </w:t>
      </w:r>
      <w:r w:rsidRPr="002166DA">
        <w:rPr>
          <w:rFonts w:ascii="Arial" w:hAnsi="Arial" w:cs="Arial"/>
          <w:sz w:val="23"/>
          <w:szCs w:val="23"/>
        </w:rPr>
        <w:t>disputes</w:t>
      </w:r>
    </w:p>
    <w:p w14:paraId="76C1A805" w14:textId="77777777" w:rsidR="00C87E49" w:rsidRPr="002166DA" w:rsidRDefault="00C87E49" w:rsidP="00C87E49">
      <w:pPr>
        <w:pStyle w:val="ListParagraph"/>
        <w:widowControl w:val="0"/>
        <w:numPr>
          <w:ilvl w:val="0"/>
          <w:numId w:val="3"/>
        </w:numPr>
        <w:tabs>
          <w:tab w:val="left" w:pos="1559"/>
          <w:tab w:val="left" w:pos="1560"/>
        </w:tabs>
        <w:autoSpaceDE w:val="0"/>
        <w:autoSpaceDN w:val="0"/>
        <w:spacing w:after="0" w:line="240" w:lineRule="auto"/>
        <w:ind w:left="720"/>
        <w:contextualSpacing w:val="0"/>
        <w:rPr>
          <w:rFonts w:ascii="Arial" w:hAnsi="Arial" w:cs="Arial"/>
          <w:sz w:val="23"/>
          <w:szCs w:val="23"/>
        </w:rPr>
      </w:pPr>
      <w:r w:rsidRPr="002166DA">
        <w:rPr>
          <w:rFonts w:ascii="Arial" w:hAnsi="Arial" w:cs="Arial"/>
          <w:sz w:val="23"/>
          <w:szCs w:val="23"/>
        </w:rPr>
        <w:t>$200</w:t>
      </w:r>
      <w:r w:rsidRPr="002166DA">
        <w:rPr>
          <w:rFonts w:ascii="Arial" w:hAnsi="Arial" w:cs="Arial"/>
          <w:spacing w:val="-1"/>
          <w:sz w:val="23"/>
          <w:szCs w:val="23"/>
        </w:rPr>
        <w:t xml:space="preserve"> </w:t>
      </w:r>
      <w:r w:rsidRPr="002166DA">
        <w:rPr>
          <w:rFonts w:ascii="Arial" w:hAnsi="Arial" w:cs="Arial"/>
          <w:sz w:val="23"/>
          <w:szCs w:val="23"/>
        </w:rPr>
        <w:t>per</w:t>
      </w:r>
      <w:r w:rsidRPr="002166DA">
        <w:rPr>
          <w:rFonts w:ascii="Arial" w:hAnsi="Arial" w:cs="Arial"/>
          <w:spacing w:val="-5"/>
          <w:sz w:val="23"/>
          <w:szCs w:val="23"/>
        </w:rPr>
        <w:t xml:space="preserve"> </w:t>
      </w:r>
      <w:r w:rsidRPr="002166DA">
        <w:rPr>
          <w:rFonts w:ascii="Arial" w:hAnsi="Arial" w:cs="Arial"/>
          <w:sz w:val="23"/>
          <w:szCs w:val="23"/>
        </w:rPr>
        <w:t>hour</w:t>
      </w:r>
      <w:r w:rsidRPr="002166DA">
        <w:rPr>
          <w:rFonts w:ascii="Arial" w:hAnsi="Arial" w:cs="Arial"/>
          <w:spacing w:val="-2"/>
          <w:sz w:val="23"/>
          <w:szCs w:val="23"/>
        </w:rPr>
        <w:t xml:space="preserve"> </w:t>
      </w:r>
      <w:r w:rsidRPr="002166DA">
        <w:rPr>
          <w:rFonts w:ascii="Arial" w:hAnsi="Arial" w:cs="Arial"/>
          <w:sz w:val="23"/>
          <w:szCs w:val="23"/>
        </w:rPr>
        <w:t>per</w:t>
      </w:r>
      <w:r w:rsidRPr="002166DA">
        <w:rPr>
          <w:rFonts w:ascii="Arial" w:hAnsi="Arial" w:cs="Arial"/>
          <w:spacing w:val="-3"/>
          <w:sz w:val="23"/>
          <w:szCs w:val="23"/>
        </w:rPr>
        <w:t xml:space="preserve"> </w:t>
      </w:r>
      <w:r w:rsidRPr="002166DA">
        <w:rPr>
          <w:rFonts w:ascii="Arial" w:hAnsi="Arial" w:cs="Arial"/>
          <w:sz w:val="23"/>
          <w:szCs w:val="23"/>
        </w:rPr>
        <w:t>side</w:t>
      </w:r>
      <w:r w:rsidRPr="002166DA">
        <w:rPr>
          <w:rFonts w:ascii="Arial" w:hAnsi="Arial" w:cs="Arial"/>
          <w:spacing w:val="-2"/>
          <w:sz w:val="23"/>
          <w:szCs w:val="23"/>
        </w:rPr>
        <w:t xml:space="preserve"> </w:t>
      </w:r>
      <w:r w:rsidRPr="002166DA">
        <w:rPr>
          <w:rFonts w:ascii="Arial" w:hAnsi="Arial" w:cs="Arial"/>
          <w:sz w:val="23"/>
          <w:szCs w:val="23"/>
        </w:rPr>
        <w:t>for</w:t>
      </w:r>
      <w:r w:rsidRPr="002166DA">
        <w:rPr>
          <w:rFonts w:ascii="Arial" w:hAnsi="Arial" w:cs="Arial"/>
          <w:spacing w:val="-3"/>
          <w:sz w:val="23"/>
          <w:szCs w:val="23"/>
        </w:rPr>
        <w:t xml:space="preserve"> </w:t>
      </w:r>
      <w:r w:rsidRPr="002166DA">
        <w:rPr>
          <w:rFonts w:ascii="Arial" w:hAnsi="Arial" w:cs="Arial"/>
          <w:sz w:val="23"/>
          <w:szCs w:val="23"/>
        </w:rPr>
        <w:t>three-sided</w:t>
      </w:r>
      <w:r w:rsidRPr="002166DA">
        <w:rPr>
          <w:rFonts w:ascii="Arial" w:hAnsi="Arial" w:cs="Arial"/>
          <w:spacing w:val="-3"/>
          <w:sz w:val="23"/>
          <w:szCs w:val="23"/>
        </w:rPr>
        <w:t xml:space="preserve"> </w:t>
      </w:r>
      <w:r w:rsidRPr="002166DA">
        <w:rPr>
          <w:rFonts w:ascii="Arial" w:hAnsi="Arial" w:cs="Arial"/>
          <w:sz w:val="23"/>
          <w:szCs w:val="23"/>
        </w:rPr>
        <w:t>disputes</w:t>
      </w:r>
    </w:p>
    <w:p w14:paraId="7E57C64B" w14:textId="77777777" w:rsidR="00C87E49" w:rsidRPr="002166DA" w:rsidRDefault="00C87E49" w:rsidP="00C87E49">
      <w:pPr>
        <w:pStyle w:val="ListParagraph"/>
        <w:widowControl w:val="0"/>
        <w:numPr>
          <w:ilvl w:val="0"/>
          <w:numId w:val="3"/>
        </w:numPr>
        <w:tabs>
          <w:tab w:val="left" w:pos="1559"/>
          <w:tab w:val="left" w:pos="1560"/>
        </w:tabs>
        <w:autoSpaceDE w:val="0"/>
        <w:autoSpaceDN w:val="0"/>
        <w:spacing w:after="0" w:line="240" w:lineRule="auto"/>
        <w:ind w:left="720"/>
        <w:contextualSpacing w:val="0"/>
        <w:rPr>
          <w:rFonts w:ascii="Arial" w:hAnsi="Arial" w:cs="Arial"/>
          <w:sz w:val="23"/>
          <w:szCs w:val="23"/>
        </w:rPr>
      </w:pPr>
      <w:r w:rsidRPr="002166DA">
        <w:rPr>
          <w:rFonts w:ascii="Arial" w:hAnsi="Arial" w:cs="Arial"/>
          <w:sz w:val="23"/>
          <w:szCs w:val="23"/>
        </w:rPr>
        <w:t>$150</w:t>
      </w:r>
      <w:r w:rsidRPr="002166DA">
        <w:rPr>
          <w:rFonts w:ascii="Arial" w:hAnsi="Arial" w:cs="Arial"/>
          <w:spacing w:val="-1"/>
          <w:sz w:val="23"/>
          <w:szCs w:val="23"/>
        </w:rPr>
        <w:t xml:space="preserve"> </w:t>
      </w:r>
      <w:r w:rsidRPr="002166DA">
        <w:rPr>
          <w:rFonts w:ascii="Arial" w:hAnsi="Arial" w:cs="Arial"/>
          <w:sz w:val="23"/>
          <w:szCs w:val="23"/>
        </w:rPr>
        <w:t>per</w:t>
      </w:r>
      <w:r w:rsidRPr="002166DA">
        <w:rPr>
          <w:rFonts w:ascii="Arial" w:hAnsi="Arial" w:cs="Arial"/>
          <w:spacing w:val="-4"/>
          <w:sz w:val="23"/>
          <w:szCs w:val="23"/>
        </w:rPr>
        <w:t xml:space="preserve"> </w:t>
      </w:r>
      <w:r w:rsidRPr="002166DA">
        <w:rPr>
          <w:rFonts w:ascii="Arial" w:hAnsi="Arial" w:cs="Arial"/>
          <w:sz w:val="23"/>
          <w:szCs w:val="23"/>
        </w:rPr>
        <w:t>hour</w:t>
      </w:r>
      <w:r w:rsidRPr="002166DA">
        <w:rPr>
          <w:rFonts w:ascii="Arial" w:hAnsi="Arial" w:cs="Arial"/>
          <w:spacing w:val="-3"/>
          <w:sz w:val="23"/>
          <w:szCs w:val="23"/>
        </w:rPr>
        <w:t xml:space="preserve"> </w:t>
      </w:r>
      <w:r w:rsidRPr="002166DA">
        <w:rPr>
          <w:rFonts w:ascii="Arial" w:hAnsi="Arial" w:cs="Arial"/>
          <w:sz w:val="23"/>
          <w:szCs w:val="23"/>
        </w:rPr>
        <w:t>per</w:t>
      </w:r>
      <w:r w:rsidRPr="002166DA">
        <w:rPr>
          <w:rFonts w:ascii="Arial" w:hAnsi="Arial" w:cs="Arial"/>
          <w:spacing w:val="-2"/>
          <w:sz w:val="23"/>
          <w:szCs w:val="23"/>
        </w:rPr>
        <w:t xml:space="preserve"> </w:t>
      </w:r>
      <w:r w:rsidRPr="002166DA">
        <w:rPr>
          <w:rFonts w:ascii="Arial" w:hAnsi="Arial" w:cs="Arial"/>
          <w:sz w:val="23"/>
          <w:szCs w:val="23"/>
        </w:rPr>
        <w:t>side</w:t>
      </w:r>
      <w:r w:rsidRPr="002166DA">
        <w:rPr>
          <w:rFonts w:ascii="Arial" w:hAnsi="Arial" w:cs="Arial"/>
          <w:spacing w:val="-3"/>
          <w:sz w:val="23"/>
          <w:szCs w:val="23"/>
        </w:rPr>
        <w:t xml:space="preserve"> </w:t>
      </w:r>
      <w:r w:rsidRPr="002166DA">
        <w:rPr>
          <w:rFonts w:ascii="Arial" w:hAnsi="Arial" w:cs="Arial"/>
          <w:sz w:val="23"/>
          <w:szCs w:val="23"/>
        </w:rPr>
        <w:t>for</w:t>
      </w:r>
      <w:r w:rsidRPr="002166DA">
        <w:rPr>
          <w:rFonts w:ascii="Arial" w:hAnsi="Arial" w:cs="Arial"/>
          <w:spacing w:val="-2"/>
          <w:sz w:val="23"/>
          <w:szCs w:val="23"/>
        </w:rPr>
        <w:t xml:space="preserve"> parties of four or more</w:t>
      </w:r>
    </w:p>
    <w:p w14:paraId="085F1C77" w14:textId="2461351D" w:rsidR="00C87E49" w:rsidRPr="002166DA" w:rsidRDefault="00C87E49" w:rsidP="00C87E49">
      <w:pPr>
        <w:pStyle w:val="ListParagraph"/>
        <w:widowControl w:val="0"/>
        <w:numPr>
          <w:ilvl w:val="0"/>
          <w:numId w:val="3"/>
        </w:numPr>
        <w:tabs>
          <w:tab w:val="left" w:pos="1559"/>
          <w:tab w:val="left" w:pos="1560"/>
        </w:tabs>
        <w:autoSpaceDE w:val="0"/>
        <w:autoSpaceDN w:val="0"/>
        <w:spacing w:after="0" w:line="240" w:lineRule="auto"/>
        <w:ind w:left="720"/>
        <w:contextualSpacing w:val="0"/>
        <w:rPr>
          <w:rFonts w:ascii="Arial" w:hAnsi="Arial" w:cs="Arial"/>
          <w:sz w:val="23"/>
          <w:szCs w:val="23"/>
        </w:rPr>
      </w:pPr>
      <w:r w:rsidRPr="002166DA">
        <w:rPr>
          <w:rFonts w:ascii="Arial" w:hAnsi="Arial" w:cs="Arial"/>
          <w:spacing w:val="-2"/>
          <w:sz w:val="23"/>
          <w:szCs w:val="23"/>
        </w:rPr>
        <w:t>$15 – document retrieval fee ($25 if excess pages)</w:t>
      </w:r>
    </w:p>
    <w:p w14:paraId="403F5C39" w14:textId="77777777" w:rsidR="002166DA" w:rsidRPr="002166DA" w:rsidRDefault="002166DA" w:rsidP="002166DA">
      <w:pPr>
        <w:pStyle w:val="ListParagraph"/>
        <w:widowControl w:val="0"/>
        <w:tabs>
          <w:tab w:val="left" w:pos="1559"/>
          <w:tab w:val="left" w:pos="1560"/>
        </w:tabs>
        <w:autoSpaceDE w:val="0"/>
        <w:autoSpaceDN w:val="0"/>
        <w:spacing w:after="0" w:line="240" w:lineRule="auto"/>
        <w:contextualSpacing w:val="0"/>
        <w:rPr>
          <w:rFonts w:ascii="Arial" w:hAnsi="Arial" w:cs="Arial"/>
          <w:sz w:val="23"/>
          <w:szCs w:val="23"/>
        </w:rPr>
      </w:pPr>
    </w:p>
    <w:p w14:paraId="43D3C664" w14:textId="77777777" w:rsidR="00C87E49" w:rsidRPr="002166DA" w:rsidRDefault="00C87E49" w:rsidP="00C87E49">
      <w:pPr>
        <w:pStyle w:val="Heading1"/>
        <w:ind w:left="0"/>
        <w:rPr>
          <w:sz w:val="23"/>
          <w:szCs w:val="23"/>
          <w:u w:val="none"/>
        </w:rPr>
      </w:pPr>
      <w:r w:rsidRPr="002166DA">
        <w:rPr>
          <w:sz w:val="23"/>
          <w:szCs w:val="23"/>
          <w:u w:val="thick"/>
        </w:rPr>
        <w:t>Retired Judge Greg</w:t>
      </w:r>
      <w:r w:rsidRPr="002166DA">
        <w:rPr>
          <w:spacing w:val="-3"/>
          <w:sz w:val="23"/>
          <w:szCs w:val="23"/>
          <w:u w:val="thick"/>
        </w:rPr>
        <w:t xml:space="preserve"> </w:t>
      </w:r>
      <w:r w:rsidRPr="002166DA">
        <w:rPr>
          <w:sz w:val="23"/>
          <w:szCs w:val="23"/>
          <w:u w:val="thick"/>
        </w:rPr>
        <w:t>Holder’s</w:t>
      </w:r>
      <w:r w:rsidRPr="002166DA">
        <w:rPr>
          <w:spacing w:val="-1"/>
          <w:sz w:val="23"/>
          <w:szCs w:val="23"/>
          <w:u w:val="thick"/>
        </w:rPr>
        <w:t xml:space="preserve"> </w:t>
      </w:r>
      <w:r w:rsidRPr="002166DA">
        <w:rPr>
          <w:sz w:val="23"/>
          <w:szCs w:val="23"/>
          <w:u w:val="thick"/>
        </w:rPr>
        <w:t>2023</w:t>
      </w:r>
      <w:r w:rsidRPr="002166DA">
        <w:rPr>
          <w:spacing w:val="-3"/>
          <w:sz w:val="23"/>
          <w:szCs w:val="23"/>
          <w:u w:val="thick"/>
        </w:rPr>
        <w:t xml:space="preserve"> </w:t>
      </w:r>
      <w:r w:rsidRPr="002166DA">
        <w:rPr>
          <w:sz w:val="23"/>
          <w:szCs w:val="23"/>
          <w:u w:val="thick"/>
        </w:rPr>
        <w:t>Hourly</w:t>
      </w:r>
      <w:r w:rsidRPr="002166DA">
        <w:rPr>
          <w:spacing w:val="-1"/>
          <w:sz w:val="23"/>
          <w:szCs w:val="23"/>
          <w:u w:val="thick"/>
        </w:rPr>
        <w:t xml:space="preserve"> </w:t>
      </w:r>
      <w:r w:rsidRPr="002166DA">
        <w:rPr>
          <w:sz w:val="23"/>
          <w:szCs w:val="23"/>
          <w:u w:val="thick"/>
        </w:rPr>
        <w:t>Arbitration</w:t>
      </w:r>
      <w:r w:rsidRPr="002166DA">
        <w:rPr>
          <w:spacing w:val="-3"/>
          <w:sz w:val="23"/>
          <w:szCs w:val="23"/>
          <w:u w:val="thick"/>
        </w:rPr>
        <w:t xml:space="preserve"> </w:t>
      </w:r>
      <w:r w:rsidRPr="002166DA">
        <w:rPr>
          <w:sz w:val="23"/>
          <w:szCs w:val="23"/>
          <w:u w:val="thick"/>
        </w:rPr>
        <w:t>Rates</w:t>
      </w:r>
    </w:p>
    <w:p w14:paraId="2E6EB6E8" w14:textId="41B471EA" w:rsidR="00C87E49" w:rsidRPr="002166DA" w:rsidRDefault="00C87E49" w:rsidP="00C87E49">
      <w:pPr>
        <w:pStyle w:val="ListParagraph"/>
        <w:widowControl w:val="0"/>
        <w:numPr>
          <w:ilvl w:val="0"/>
          <w:numId w:val="3"/>
        </w:numPr>
        <w:tabs>
          <w:tab w:val="left" w:pos="1559"/>
          <w:tab w:val="left" w:pos="1560"/>
        </w:tabs>
        <w:autoSpaceDE w:val="0"/>
        <w:autoSpaceDN w:val="0"/>
        <w:spacing w:after="0" w:line="240" w:lineRule="auto"/>
        <w:ind w:left="720"/>
        <w:contextualSpacing w:val="0"/>
        <w:rPr>
          <w:rFonts w:ascii="Arial" w:hAnsi="Arial" w:cs="Arial"/>
          <w:sz w:val="23"/>
          <w:szCs w:val="23"/>
        </w:rPr>
      </w:pPr>
      <w:r w:rsidRPr="002166DA">
        <w:rPr>
          <w:rFonts w:ascii="Arial" w:hAnsi="Arial" w:cs="Arial"/>
          <w:sz w:val="23"/>
          <w:szCs w:val="23"/>
        </w:rPr>
        <w:t>$</w:t>
      </w:r>
      <w:r w:rsidR="00911C90" w:rsidRPr="002166DA">
        <w:rPr>
          <w:rFonts w:ascii="Arial" w:hAnsi="Arial" w:cs="Arial"/>
          <w:sz w:val="23"/>
          <w:szCs w:val="23"/>
        </w:rPr>
        <w:t>575</w:t>
      </w:r>
      <w:r w:rsidRPr="002166DA">
        <w:rPr>
          <w:rFonts w:ascii="Arial" w:hAnsi="Arial" w:cs="Arial"/>
          <w:spacing w:val="-1"/>
          <w:sz w:val="23"/>
          <w:szCs w:val="23"/>
        </w:rPr>
        <w:t xml:space="preserve"> </w:t>
      </w:r>
      <w:r w:rsidRPr="002166DA">
        <w:rPr>
          <w:rFonts w:ascii="Arial" w:hAnsi="Arial" w:cs="Arial"/>
          <w:sz w:val="23"/>
          <w:szCs w:val="23"/>
        </w:rPr>
        <w:t>per</w:t>
      </w:r>
      <w:r w:rsidRPr="002166DA">
        <w:rPr>
          <w:rFonts w:ascii="Arial" w:hAnsi="Arial" w:cs="Arial"/>
          <w:spacing w:val="-5"/>
          <w:sz w:val="23"/>
          <w:szCs w:val="23"/>
        </w:rPr>
        <w:t xml:space="preserve"> </w:t>
      </w:r>
      <w:r w:rsidRPr="002166DA">
        <w:rPr>
          <w:rFonts w:ascii="Arial" w:hAnsi="Arial" w:cs="Arial"/>
          <w:sz w:val="23"/>
          <w:szCs w:val="23"/>
        </w:rPr>
        <w:t>hour</w:t>
      </w:r>
      <w:r w:rsidRPr="002166DA">
        <w:rPr>
          <w:rFonts w:ascii="Arial" w:hAnsi="Arial" w:cs="Arial"/>
          <w:spacing w:val="-2"/>
          <w:sz w:val="23"/>
          <w:szCs w:val="23"/>
        </w:rPr>
        <w:t xml:space="preserve"> </w:t>
      </w:r>
      <w:r w:rsidRPr="002166DA">
        <w:rPr>
          <w:rFonts w:ascii="Arial" w:hAnsi="Arial" w:cs="Arial"/>
          <w:sz w:val="23"/>
          <w:szCs w:val="23"/>
        </w:rPr>
        <w:t>if</w:t>
      </w:r>
      <w:r w:rsidRPr="002166DA">
        <w:rPr>
          <w:rFonts w:ascii="Arial" w:hAnsi="Arial" w:cs="Arial"/>
          <w:spacing w:val="-1"/>
          <w:sz w:val="23"/>
          <w:szCs w:val="23"/>
        </w:rPr>
        <w:t xml:space="preserve"> </w:t>
      </w:r>
      <w:r w:rsidRPr="002166DA">
        <w:rPr>
          <w:rFonts w:ascii="Arial" w:hAnsi="Arial" w:cs="Arial"/>
          <w:sz w:val="23"/>
          <w:szCs w:val="23"/>
        </w:rPr>
        <w:t>selected</w:t>
      </w:r>
      <w:r w:rsidRPr="002166DA">
        <w:rPr>
          <w:rFonts w:ascii="Arial" w:hAnsi="Arial" w:cs="Arial"/>
          <w:spacing w:val="-1"/>
          <w:sz w:val="23"/>
          <w:szCs w:val="23"/>
        </w:rPr>
        <w:t xml:space="preserve"> </w:t>
      </w:r>
      <w:r w:rsidRPr="002166DA">
        <w:rPr>
          <w:rFonts w:ascii="Arial" w:hAnsi="Arial" w:cs="Arial"/>
          <w:sz w:val="23"/>
          <w:szCs w:val="23"/>
        </w:rPr>
        <w:t>as</w:t>
      </w:r>
      <w:r w:rsidRPr="002166DA">
        <w:rPr>
          <w:rFonts w:ascii="Arial" w:hAnsi="Arial" w:cs="Arial"/>
          <w:spacing w:val="-3"/>
          <w:sz w:val="23"/>
          <w:szCs w:val="23"/>
        </w:rPr>
        <w:t xml:space="preserve"> </w:t>
      </w:r>
      <w:r w:rsidRPr="002166DA">
        <w:rPr>
          <w:rFonts w:ascii="Arial" w:hAnsi="Arial" w:cs="Arial"/>
          <w:sz w:val="23"/>
          <w:szCs w:val="23"/>
        </w:rPr>
        <w:t>the</w:t>
      </w:r>
      <w:r w:rsidRPr="002166DA">
        <w:rPr>
          <w:rFonts w:ascii="Arial" w:hAnsi="Arial" w:cs="Arial"/>
          <w:spacing w:val="-1"/>
          <w:sz w:val="23"/>
          <w:szCs w:val="23"/>
        </w:rPr>
        <w:t xml:space="preserve"> </w:t>
      </w:r>
      <w:r w:rsidRPr="002166DA">
        <w:rPr>
          <w:rFonts w:ascii="Arial" w:hAnsi="Arial" w:cs="Arial"/>
          <w:sz w:val="23"/>
          <w:szCs w:val="23"/>
        </w:rPr>
        <w:t>sole</w:t>
      </w:r>
      <w:r w:rsidRPr="002166DA">
        <w:rPr>
          <w:rFonts w:ascii="Arial" w:hAnsi="Arial" w:cs="Arial"/>
          <w:spacing w:val="-3"/>
          <w:sz w:val="23"/>
          <w:szCs w:val="23"/>
        </w:rPr>
        <w:t xml:space="preserve"> </w:t>
      </w:r>
      <w:proofErr w:type="gramStart"/>
      <w:r w:rsidRPr="002166DA">
        <w:rPr>
          <w:rFonts w:ascii="Arial" w:hAnsi="Arial" w:cs="Arial"/>
          <w:sz w:val="23"/>
          <w:szCs w:val="23"/>
        </w:rPr>
        <w:t>arbitrator</w:t>
      </w:r>
      <w:proofErr w:type="gramEnd"/>
    </w:p>
    <w:p w14:paraId="686BAE2E" w14:textId="77777777" w:rsidR="00C87E49" w:rsidRPr="002166DA" w:rsidRDefault="00C87E49" w:rsidP="00C87E49">
      <w:pPr>
        <w:pStyle w:val="ListParagraph"/>
        <w:widowControl w:val="0"/>
        <w:numPr>
          <w:ilvl w:val="0"/>
          <w:numId w:val="3"/>
        </w:numPr>
        <w:tabs>
          <w:tab w:val="left" w:pos="1559"/>
          <w:tab w:val="left" w:pos="1560"/>
        </w:tabs>
        <w:autoSpaceDE w:val="0"/>
        <w:autoSpaceDN w:val="0"/>
        <w:spacing w:after="0" w:line="240" w:lineRule="auto"/>
        <w:ind w:left="720"/>
        <w:contextualSpacing w:val="0"/>
        <w:rPr>
          <w:rFonts w:ascii="Arial" w:hAnsi="Arial" w:cs="Arial"/>
          <w:sz w:val="23"/>
          <w:szCs w:val="23"/>
        </w:rPr>
      </w:pPr>
      <w:r w:rsidRPr="002166DA">
        <w:rPr>
          <w:rFonts w:ascii="Arial" w:hAnsi="Arial" w:cs="Arial"/>
          <w:sz w:val="23"/>
          <w:szCs w:val="23"/>
        </w:rPr>
        <w:t>$500</w:t>
      </w:r>
      <w:r w:rsidRPr="002166DA">
        <w:rPr>
          <w:rFonts w:ascii="Arial" w:hAnsi="Arial" w:cs="Arial"/>
          <w:spacing w:val="-2"/>
          <w:sz w:val="23"/>
          <w:szCs w:val="23"/>
        </w:rPr>
        <w:t xml:space="preserve"> </w:t>
      </w:r>
      <w:r w:rsidRPr="002166DA">
        <w:rPr>
          <w:rFonts w:ascii="Arial" w:hAnsi="Arial" w:cs="Arial"/>
          <w:sz w:val="23"/>
          <w:szCs w:val="23"/>
        </w:rPr>
        <w:t>per</w:t>
      </w:r>
      <w:r w:rsidRPr="002166DA">
        <w:rPr>
          <w:rFonts w:ascii="Arial" w:hAnsi="Arial" w:cs="Arial"/>
          <w:spacing w:val="-5"/>
          <w:sz w:val="23"/>
          <w:szCs w:val="23"/>
        </w:rPr>
        <w:t xml:space="preserve"> </w:t>
      </w:r>
      <w:r w:rsidRPr="002166DA">
        <w:rPr>
          <w:rFonts w:ascii="Arial" w:hAnsi="Arial" w:cs="Arial"/>
          <w:sz w:val="23"/>
          <w:szCs w:val="23"/>
        </w:rPr>
        <w:t>hour</w:t>
      </w:r>
      <w:r w:rsidRPr="002166DA">
        <w:rPr>
          <w:rFonts w:ascii="Arial" w:hAnsi="Arial" w:cs="Arial"/>
          <w:spacing w:val="-3"/>
          <w:sz w:val="23"/>
          <w:szCs w:val="23"/>
        </w:rPr>
        <w:t xml:space="preserve"> </w:t>
      </w:r>
      <w:r w:rsidRPr="002166DA">
        <w:rPr>
          <w:rFonts w:ascii="Arial" w:hAnsi="Arial" w:cs="Arial"/>
          <w:sz w:val="23"/>
          <w:szCs w:val="23"/>
        </w:rPr>
        <w:t>if</w:t>
      </w:r>
      <w:r w:rsidRPr="002166DA">
        <w:rPr>
          <w:rFonts w:ascii="Arial" w:hAnsi="Arial" w:cs="Arial"/>
          <w:spacing w:val="-1"/>
          <w:sz w:val="23"/>
          <w:szCs w:val="23"/>
        </w:rPr>
        <w:t xml:space="preserve"> </w:t>
      </w:r>
      <w:r w:rsidRPr="002166DA">
        <w:rPr>
          <w:rFonts w:ascii="Arial" w:hAnsi="Arial" w:cs="Arial"/>
          <w:sz w:val="23"/>
          <w:szCs w:val="23"/>
        </w:rPr>
        <w:t>selected</w:t>
      </w:r>
      <w:r w:rsidRPr="002166DA">
        <w:rPr>
          <w:rFonts w:ascii="Arial" w:hAnsi="Arial" w:cs="Arial"/>
          <w:spacing w:val="-1"/>
          <w:sz w:val="23"/>
          <w:szCs w:val="23"/>
        </w:rPr>
        <w:t xml:space="preserve"> </w:t>
      </w:r>
      <w:r w:rsidRPr="002166DA">
        <w:rPr>
          <w:rFonts w:ascii="Arial" w:hAnsi="Arial" w:cs="Arial"/>
          <w:sz w:val="23"/>
          <w:szCs w:val="23"/>
        </w:rPr>
        <w:t>as</w:t>
      </w:r>
      <w:r w:rsidRPr="002166DA">
        <w:rPr>
          <w:rFonts w:ascii="Arial" w:hAnsi="Arial" w:cs="Arial"/>
          <w:spacing w:val="-4"/>
          <w:sz w:val="23"/>
          <w:szCs w:val="23"/>
        </w:rPr>
        <w:t xml:space="preserve"> </w:t>
      </w:r>
      <w:r w:rsidRPr="002166DA">
        <w:rPr>
          <w:rFonts w:ascii="Arial" w:hAnsi="Arial" w:cs="Arial"/>
          <w:sz w:val="23"/>
          <w:szCs w:val="23"/>
        </w:rPr>
        <w:t>the</w:t>
      </w:r>
      <w:r w:rsidRPr="002166DA">
        <w:rPr>
          <w:rFonts w:ascii="Arial" w:hAnsi="Arial" w:cs="Arial"/>
          <w:spacing w:val="-1"/>
          <w:sz w:val="23"/>
          <w:szCs w:val="23"/>
        </w:rPr>
        <w:t xml:space="preserve"> </w:t>
      </w:r>
      <w:r w:rsidRPr="002166DA">
        <w:rPr>
          <w:rFonts w:ascii="Arial" w:hAnsi="Arial" w:cs="Arial"/>
          <w:sz w:val="23"/>
          <w:szCs w:val="23"/>
        </w:rPr>
        <w:t>plaintiff’s</w:t>
      </w:r>
      <w:r w:rsidRPr="002166DA">
        <w:rPr>
          <w:rFonts w:ascii="Arial" w:hAnsi="Arial" w:cs="Arial"/>
          <w:spacing w:val="-2"/>
          <w:sz w:val="23"/>
          <w:szCs w:val="23"/>
        </w:rPr>
        <w:t xml:space="preserve"> </w:t>
      </w:r>
      <w:r w:rsidRPr="002166DA">
        <w:rPr>
          <w:rFonts w:ascii="Arial" w:hAnsi="Arial" w:cs="Arial"/>
          <w:sz w:val="23"/>
          <w:szCs w:val="23"/>
        </w:rPr>
        <w:t>or</w:t>
      </w:r>
      <w:r w:rsidRPr="002166DA">
        <w:rPr>
          <w:rFonts w:ascii="Arial" w:hAnsi="Arial" w:cs="Arial"/>
          <w:spacing w:val="-5"/>
          <w:sz w:val="23"/>
          <w:szCs w:val="23"/>
        </w:rPr>
        <w:t xml:space="preserve"> </w:t>
      </w:r>
      <w:r w:rsidRPr="002166DA">
        <w:rPr>
          <w:rFonts w:ascii="Arial" w:hAnsi="Arial" w:cs="Arial"/>
          <w:sz w:val="23"/>
          <w:szCs w:val="23"/>
        </w:rPr>
        <w:t>defendant’s</w:t>
      </w:r>
      <w:r w:rsidRPr="002166DA">
        <w:rPr>
          <w:rFonts w:ascii="Arial" w:hAnsi="Arial" w:cs="Arial"/>
          <w:spacing w:val="-2"/>
          <w:sz w:val="23"/>
          <w:szCs w:val="23"/>
        </w:rPr>
        <w:t xml:space="preserve"> selected </w:t>
      </w:r>
      <w:proofErr w:type="gramStart"/>
      <w:r w:rsidRPr="002166DA">
        <w:rPr>
          <w:rFonts w:ascii="Arial" w:hAnsi="Arial" w:cs="Arial"/>
          <w:sz w:val="23"/>
          <w:szCs w:val="23"/>
        </w:rPr>
        <w:t>arbitrator</w:t>
      </w:r>
      <w:proofErr w:type="gramEnd"/>
    </w:p>
    <w:p w14:paraId="06061AFE" w14:textId="60F6ADC9" w:rsidR="00C87E49" w:rsidRPr="002166DA" w:rsidRDefault="00C87E49" w:rsidP="00C87E49">
      <w:pPr>
        <w:pStyle w:val="ListParagraph"/>
        <w:widowControl w:val="0"/>
        <w:numPr>
          <w:ilvl w:val="0"/>
          <w:numId w:val="3"/>
        </w:numPr>
        <w:tabs>
          <w:tab w:val="left" w:pos="1559"/>
          <w:tab w:val="left" w:pos="1560"/>
        </w:tabs>
        <w:autoSpaceDE w:val="0"/>
        <w:autoSpaceDN w:val="0"/>
        <w:spacing w:after="0" w:line="240" w:lineRule="auto"/>
        <w:ind w:left="720"/>
        <w:contextualSpacing w:val="0"/>
        <w:rPr>
          <w:rFonts w:ascii="Arial" w:hAnsi="Arial" w:cs="Arial"/>
          <w:sz w:val="23"/>
          <w:szCs w:val="23"/>
        </w:rPr>
      </w:pPr>
      <w:r w:rsidRPr="002166DA">
        <w:rPr>
          <w:rFonts w:ascii="Arial" w:hAnsi="Arial" w:cs="Arial"/>
          <w:sz w:val="23"/>
          <w:szCs w:val="23"/>
        </w:rPr>
        <w:t>$</w:t>
      </w:r>
      <w:r w:rsidR="00911C90" w:rsidRPr="002166DA">
        <w:rPr>
          <w:rFonts w:ascii="Arial" w:hAnsi="Arial" w:cs="Arial"/>
          <w:sz w:val="23"/>
          <w:szCs w:val="23"/>
        </w:rPr>
        <w:t>575</w:t>
      </w:r>
      <w:r w:rsidRPr="002166DA">
        <w:rPr>
          <w:rFonts w:ascii="Arial" w:hAnsi="Arial" w:cs="Arial"/>
          <w:spacing w:val="-1"/>
          <w:sz w:val="23"/>
          <w:szCs w:val="23"/>
        </w:rPr>
        <w:t xml:space="preserve"> </w:t>
      </w:r>
      <w:r w:rsidRPr="002166DA">
        <w:rPr>
          <w:rFonts w:ascii="Arial" w:hAnsi="Arial" w:cs="Arial"/>
          <w:sz w:val="23"/>
          <w:szCs w:val="23"/>
        </w:rPr>
        <w:t>per</w:t>
      </w:r>
      <w:r w:rsidRPr="002166DA">
        <w:rPr>
          <w:rFonts w:ascii="Arial" w:hAnsi="Arial" w:cs="Arial"/>
          <w:spacing w:val="-5"/>
          <w:sz w:val="23"/>
          <w:szCs w:val="23"/>
        </w:rPr>
        <w:t xml:space="preserve"> </w:t>
      </w:r>
      <w:r w:rsidRPr="002166DA">
        <w:rPr>
          <w:rFonts w:ascii="Arial" w:hAnsi="Arial" w:cs="Arial"/>
          <w:sz w:val="23"/>
          <w:szCs w:val="23"/>
        </w:rPr>
        <w:t>hour</w:t>
      </w:r>
      <w:r w:rsidRPr="002166DA">
        <w:rPr>
          <w:rFonts w:ascii="Arial" w:hAnsi="Arial" w:cs="Arial"/>
          <w:spacing w:val="-2"/>
          <w:sz w:val="23"/>
          <w:szCs w:val="23"/>
        </w:rPr>
        <w:t xml:space="preserve"> </w:t>
      </w:r>
      <w:r w:rsidRPr="002166DA">
        <w:rPr>
          <w:rFonts w:ascii="Arial" w:hAnsi="Arial" w:cs="Arial"/>
          <w:sz w:val="23"/>
          <w:szCs w:val="23"/>
        </w:rPr>
        <w:t>if</w:t>
      </w:r>
      <w:r w:rsidRPr="002166DA">
        <w:rPr>
          <w:rFonts w:ascii="Arial" w:hAnsi="Arial" w:cs="Arial"/>
          <w:spacing w:val="-1"/>
          <w:sz w:val="23"/>
          <w:szCs w:val="23"/>
        </w:rPr>
        <w:t xml:space="preserve"> </w:t>
      </w:r>
      <w:r w:rsidRPr="002166DA">
        <w:rPr>
          <w:rFonts w:ascii="Arial" w:hAnsi="Arial" w:cs="Arial"/>
          <w:sz w:val="23"/>
          <w:szCs w:val="23"/>
        </w:rPr>
        <w:t>selected</w:t>
      </w:r>
      <w:r w:rsidRPr="002166DA">
        <w:rPr>
          <w:rFonts w:ascii="Arial" w:hAnsi="Arial" w:cs="Arial"/>
          <w:spacing w:val="-1"/>
          <w:sz w:val="23"/>
          <w:szCs w:val="23"/>
        </w:rPr>
        <w:t xml:space="preserve"> </w:t>
      </w:r>
      <w:r w:rsidRPr="002166DA">
        <w:rPr>
          <w:rFonts w:ascii="Arial" w:hAnsi="Arial" w:cs="Arial"/>
          <w:sz w:val="23"/>
          <w:szCs w:val="23"/>
        </w:rPr>
        <w:t>as</w:t>
      </w:r>
      <w:r w:rsidRPr="002166DA">
        <w:rPr>
          <w:rFonts w:ascii="Arial" w:hAnsi="Arial" w:cs="Arial"/>
          <w:spacing w:val="-3"/>
          <w:sz w:val="23"/>
          <w:szCs w:val="23"/>
        </w:rPr>
        <w:t xml:space="preserve"> </w:t>
      </w:r>
      <w:r w:rsidRPr="002166DA">
        <w:rPr>
          <w:rFonts w:ascii="Arial" w:hAnsi="Arial" w:cs="Arial"/>
          <w:sz w:val="23"/>
          <w:szCs w:val="23"/>
        </w:rPr>
        <w:t>the</w:t>
      </w:r>
      <w:r w:rsidRPr="002166DA">
        <w:rPr>
          <w:rFonts w:ascii="Arial" w:hAnsi="Arial" w:cs="Arial"/>
          <w:spacing w:val="-1"/>
          <w:sz w:val="23"/>
          <w:szCs w:val="23"/>
        </w:rPr>
        <w:t xml:space="preserve"> </w:t>
      </w:r>
      <w:r w:rsidRPr="002166DA">
        <w:rPr>
          <w:rFonts w:ascii="Arial" w:hAnsi="Arial" w:cs="Arial"/>
          <w:sz w:val="23"/>
          <w:szCs w:val="23"/>
        </w:rPr>
        <w:t xml:space="preserve">chief </w:t>
      </w:r>
      <w:proofErr w:type="gramStart"/>
      <w:r w:rsidRPr="002166DA">
        <w:rPr>
          <w:rFonts w:ascii="Arial" w:hAnsi="Arial" w:cs="Arial"/>
          <w:sz w:val="23"/>
          <w:szCs w:val="23"/>
        </w:rPr>
        <w:t>arbitrator</w:t>
      </w:r>
      <w:proofErr w:type="gramEnd"/>
    </w:p>
    <w:p w14:paraId="3346348D" w14:textId="77777777" w:rsidR="00C87E49" w:rsidRPr="002166DA" w:rsidRDefault="00C87E49" w:rsidP="00C87E49">
      <w:pPr>
        <w:spacing w:before="140"/>
        <w:rPr>
          <w:rFonts w:ascii="Arial" w:hAnsi="Arial" w:cs="Arial"/>
          <w:sz w:val="23"/>
          <w:szCs w:val="23"/>
        </w:rPr>
      </w:pPr>
      <w:r w:rsidRPr="002166DA">
        <w:rPr>
          <w:rFonts w:ascii="Arial" w:hAnsi="Arial" w:cs="Arial"/>
          <w:b/>
          <w:sz w:val="23"/>
          <w:szCs w:val="23"/>
          <w:u w:val="thick"/>
        </w:rPr>
        <w:t>Retired Judge Greg</w:t>
      </w:r>
      <w:r w:rsidRPr="002166DA">
        <w:rPr>
          <w:rFonts w:ascii="Arial" w:hAnsi="Arial" w:cs="Arial"/>
          <w:b/>
          <w:spacing w:val="-2"/>
          <w:sz w:val="23"/>
          <w:szCs w:val="23"/>
          <w:u w:val="thick"/>
        </w:rPr>
        <w:t xml:space="preserve"> </w:t>
      </w:r>
      <w:r w:rsidRPr="002166DA">
        <w:rPr>
          <w:rFonts w:ascii="Arial" w:hAnsi="Arial" w:cs="Arial"/>
          <w:b/>
          <w:sz w:val="23"/>
          <w:szCs w:val="23"/>
          <w:u w:val="thick"/>
        </w:rPr>
        <w:t>Holder’s</w:t>
      </w:r>
      <w:r w:rsidRPr="002166DA">
        <w:rPr>
          <w:rFonts w:ascii="Arial" w:hAnsi="Arial" w:cs="Arial"/>
          <w:b/>
          <w:spacing w:val="-1"/>
          <w:sz w:val="23"/>
          <w:szCs w:val="23"/>
          <w:u w:val="thick"/>
        </w:rPr>
        <w:t xml:space="preserve"> </w:t>
      </w:r>
      <w:r w:rsidRPr="002166DA">
        <w:rPr>
          <w:rFonts w:ascii="Arial" w:hAnsi="Arial" w:cs="Arial"/>
          <w:b/>
          <w:sz w:val="23"/>
          <w:szCs w:val="23"/>
          <w:u w:val="thick"/>
        </w:rPr>
        <w:t>2023</w:t>
      </w:r>
      <w:r w:rsidRPr="002166DA">
        <w:rPr>
          <w:rFonts w:ascii="Arial" w:hAnsi="Arial" w:cs="Arial"/>
          <w:b/>
          <w:spacing w:val="-3"/>
          <w:sz w:val="23"/>
          <w:szCs w:val="23"/>
          <w:u w:val="thick"/>
        </w:rPr>
        <w:t xml:space="preserve"> </w:t>
      </w:r>
      <w:r w:rsidRPr="002166DA">
        <w:rPr>
          <w:rFonts w:ascii="Arial" w:hAnsi="Arial" w:cs="Arial"/>
          <w:b/>
          <w:sz w:val="23"/>
          <w:szCs w:val="23"/>
          <w:u w:val="thick"/>
        </w:rPr>
        <w:t>Hourly</w:t>
      </w:r>
      <w:r w:rsidRPr="002166DA">
        <w:rPr>
          <w:rFonts w:ascii="Arial" w:hAnsi="Arial" w:cs="Arial"/>
          <w:b/>
          <w:spacing w:val="-1"/>
          <w:sz w:val="23"/>
          <w:szCs w:val="23"/>
          <w:u w:val="thick"/>
        </w:rPr>
        <w:t xml:space="preserve"> </w:t>
      </w:r>
      <w:r w:rsidRPr="002166DA">
        <w:rPr>
          <w:rFonts w:ascii="Arial" w:hAnsi="Arial" w:cs="Arial"/>
          <w:b/>
          <w:spacing w:val="-3"/>
          <w:sz w:val="23"/>
          <w:szCs w:val="23"/>
          <w:u w:val="thick"/>
        </w:rPr>
        <w:t xml:space="preserve">Special Magistrate </w:t>
      </w:r>
      <w:r w:rsidRPr="002166DA">
        <w:rPr>
          <w:rFonts w:ascii="Arial" w:hAnsi="Arial" w:cs="Arial"/>
          <w:b/>
          <w:sz w:val="23"/>
          <w:szCs w:val="23"/>
          <w:u w:val="thick"/>
        </w:rPr>
        <w:t>Rates</w:t>
      </w:r>
      <w:r w:rsidRPr="002166DA">
        <w:rPr>
          <w:rFonts w:ascii="Arial" w:hAnsi="Arial" w:cs="Arial"/>
          <w:sz w:val="23"/>
          <w:szCs w:val="23"/>
        </w:rPr>
        <w:t>:</w:t>
      </w:r>
      <w:r w:rsidRPr="002166DA">
        <w:rPr>
          <w:rFonts w:ascii="Arial" w:hAnsi="Arial" w:cs="Arial"/>
          <w:spacing w:val="-1"/>
          <w:sz w:val="23"/>
          <w:szCs w:val="23"/>
        </w:rPr>
        <w:t xml:space="preserve"> </w:t>
      </w:r>
      <w:r w:rsidRPr="002166DA">
        <w:rPr>
          <w:rFonts w:ascii="Arial" w:hAnsi="Arial" w:cs="Arial"/>
          <w:sz w:val="23"/>
          <w:szCs w:val="23"/>
        </w:rPr>
        <w:t>$500</w:t>
      </w:r>
      <w:r w:rsidRPr="002166DA">
        <w:rPr>
          <w:rFonts w:ascii="Arial" w:hAnsi="Arial" w:cs="Arial"/>
          <w:spacing w:val="-1"/>
          <w:sz w:val="23"/>
          <w:szCs w:val="23"/>
        </w:rPr>
        <w:t xml:space="preserve"> </w:t>
      </w:r>
      <w:r w:rsidRPr="002166DA">
        <w:rPr>
          <w:rFonts w:ascii="Arial" w:hAnsi="Arial" w:cs="Arial"/>
          <w:sz w:val="23"/>
          <w:szCs w:val="23"/>
        </w:rPr>
        <w:t>per</w:t>
      </w:r>
      <w:r w:rsidRPr="002166DA">
        <w:rPr>
          <w:rFonts w:ascii="Arial" w:hAnsi="Arial" w:cs="Arial"/>
          <w:spacing w:val="-3"/>
          <w:sz w:val="23"/>
          <w:szCs w:val="23"/>
        </w:rPr>
        <w:t xml:space="preserve"> </w:t>
      </w:r>
      <w:r w:rsidRPr="002166DA">
        <w:rPr>
          <w:rFonts w:ascii="Arial" w:hAnsi="Arial" w:cs="Arial"/>
          <w:sz w:val="23"/>
          <w:szCs w:val="23"/>
        </w:rPr>
        <w:t>hour</w:t>
      </w:r>
    </w:p>
    <w:p w14:paraId="275ADA7E" w14:textId="77777777" w:rsidR="00C87E49" w:rsidRPr="002166DA" w:rsidRDefault="00C87E49" w:rsidP="00C87E49">
      <w:pPr>
        <w:pStyle w:val="Heading1"/>
        <w:spacing w:before="140" w:after="140"/>
        <w:ind w:left="0"/>
        <w:jc w:val="both"/>
        <w:rPr>
          <w:sz w:val="23"/>
          <w:szCs w:val="23"/>
          <w:u w:val="thick"/>
        </w:rPr>
      </w:pPr>
      <w:r w:rsidRPr="002166DA">
        <w:rPr>
          <w:sz w:val="23"/>
          <w:szCs w:val="23"/>
          <w:u w:val="thick"/>
        </w:rPr>
        <w:t>Cancellations and Fees:</w:t>
      </w:r>
    </w:p>
    <w:p w14:paraId="637CE25F" w14:textId="08503D6C" w:rsidR="00C87E49" w:rsidRPr="002166DA" w:rsidRDefault="00C87E49" w:rsidP="00540CB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23"/>
          <w:szCs w:val="23"/>
        </w:rPr>
      </w:pPr>
      <w:r w:rsidRPr="002166DA">
        <w:rPr>
          <w:rFonts w:ascii="Arial" w:hAnsi="Arial" w:cs="Arial"/>
          <w:b/>
          <w:bCs/>
          <w:sz w:val="23"/>
          <w:szCs w:val="23"/>
        </w:rPr>
        <w:t>Multi-Day mediation/arbitration/special magistrate hearings</w:t>
      </w:r>
      <w:r w:rsidRPr="002166DA">
        <w:rPr>
          <w:rFonts w:ascii="Arial" w:hAnsi="Arial" w:cs="Arial"/>
          <w:sz w:val="23"/>
          <w:szCs w:val="23"/>
        </w:rPr>
        <w:t xml:space="preserve">: </w:t>
      </w:r>
      <w:bookmarkStart w:id="1" w:name="_Hlk118471253"/>
      <w:bookmarkStart w:id="2" w:name="_Hlk106980809"/>
      <w:r w:rsidRPr="002166DA">
        <w:rPr>
          <w:rFonts w:ascii="Arial" w:hAnsi="Arial" w:cs="Arial"/>
          <w:sz w:val="23"/>
          <w:szCs w:val="23"/>
        </w:rPr>
        <w:t xml:space="preserve">In the event of cancellation or rescheduling, we must receive email notice at least fourteen (14) calendar days before the start of the scheduled conference; otherwise, the following cancellation/scheduling fees will be charged: $1,000 per side per scheduled hearing day(s). </w:t>
      </w:r>
      <w:r w:rsidR="00540CB1" w:rsidRPr="002166DA">
        <w:rPr>
          <w:rFonts w:ascii="Arial" w:hAnsi="Arial" w:cs="Arial"/>
          <w:sz w:val="23"/>
          <w:szCs w:val="23"/>
        </w:rPr>
        <w:t xml:space="preserve">Any cancellation received less than 24 hours prior to the beginning of the reserved time slot will result in a full hourly charge for all time reserved. </w:t>
      </w:r>
      <w:r w:rsidRPr="002166DA">
        <w:rPr>
          <w:rFonts w:ascii="Arial" w:hAnsi="Arial" w:cs="Arial"/>
          <w:sz w:val="23"/>
          <w:szCs w:val="23"/>
        </w:rPr>
        <w:t>We do not waive applicable cancellation/rescheduling fees unless we are able to book another case in the reserved time slot(s), as these fees partially compensate us for loss of use of the time slot reserved as well as the administrative expenses incurred in connection with scheduling. We do not arbitrate who is responsible for any cancellation. Only if all parties agree will we invoice the charges for all sides to the party responsible for the cancellation. All cancellations must be communicated in writing (email is sufficient) with the agreement of all parties expressly noted. Please let us know immediately of any need to cancel or re-schedule the hearing.</w:t>
      </w:r>
    </w:p>
    <w:bookmarkEnd w:id="1"/>
    <w:p w14:paraId="4905451B" w14:textId="77777777" w:rsidR="00C87E49" w:rsidRPr="002166DA" w:rsidRDefault="00C87E49" w:rsidP="00C87E49">
      <w:pPr>
        <w:jc w:val="both"/>
        <w:rPr>
          <w:rFonts w:ascii="Arial" w:hAnsi="Arial" w:cs="Arial"/>
          <w:sz w:val="23"/>
          <w:szCs w:val="23"/>
        </w:rPr>
      </w:pPr>
    </w:p>
    <w:bookmarkEnd w:id="2"/>
    <w:p w14:paraId="6A38FA8B" w14:textId="4546FDC3" w:rsidR="00C87E49" w:rsidRPr="002166DA" w:rsidRDefault="00C87E49" w:rsidP="00772C24">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jc w:val="both"/>
        <w:rPr>
          <w:rFonts w:ascii="Arial" w:hAnsi="Arial" w:cs="Arial"/>
          <w:sz w:val="23"/>
          <w:szCs w:val="23"/>
        </w:rPr>
      </w:pPr>
      <w:r w:rsidRPr="002166DA">
        <w:rPr>
          <w:rFonts w:ascii="Arial" w:hAnsi="Arial" w:cs="Arial"/>
          <w:b/>
          <w:bCs/>
          <w:sz w:val="23"/>
          <w:szCs w:val="23"/>
        </w:rPr>
        <w:t>Half or Full Day mediation/arbitration/special magistrate hearings</w:t>
      </w:r>
      <w:r w:rsidRPr="002166DA">
        <w:rPr>
          <w:rFonts w:ascii="Arial" w:hAnsi="Arial" w:cs="Arial"/>
          <w:sz w:val="23"/>
          <w:szCs w:val="23"/>
        </w:rPr>
        <w:t xml:space="preserve">: In the event of cancellation or rescheduling, we must receive email notice at least fourteen (14) calendar days before the scheduled conference; otherwise, the following cancellation/scheduling fees will be charged: $500 per side for half-day mediations and $1,000 per side for full-day mediations. </w:t>
      </w:r>
      <w:r w:rsidR="00772C24" w:rsidRPr="002166DA">
        <w:rPr>
          <w:rFonts w:ascii="Arial" w:hAnsi="Arial" w:cs="Arial"/>
          <w:sz w:val="23"/>
          <w:szCs w:val="23"/>
        </w:rPr>
        <w:t xml:space="preserve">Any cancellation received less than 24 hours prior to the beginning of the reserved time slot will result in a full hourly charge for all time reserved. </w:t>
      </w:r>
      <w:r w:rsidRPr="002166DA">
        <w:rPr>
          <w:rFonts w:ascii="Arial" w:hAnsi="Arial" w:cs="Arial"/>
          <w:sz w:val="23"/>
          <w:szCs w:val="23"/>
        </w:rPr>
        <w:t xml:space="preserve">We do not waive applicable cancellation/rescheduling fees unless we are able to book another case in the reserved time slot, as these fees partially compensate us for loss of use of the time slot </w:t>
      </w:r>
      <w:r w:rsidRPr="002166DA">
        <w:rPr>
          <w:rFonts w:ascii="Arial" w:hAnsi="Arial" w:cs="Arial"/>
          <w:sz w:val="23"/>
          <w:szCs w:val="23"/>
        </w:rPr>
        <w:lastRenderedPageBreak/>
        <w:t>reserved as well as the administrative expenses incurred in connection with scheduling. We do not arbitrate who is responsible for any cancellation. Only if all parties agree will we invoice the charges for all sides to the party responsible for the cancellation. All cancellations must be communicated in writing (email is sufficient) with the agreement of all parties expressly noted. Please let us know immediately of any need to cancel or re-schedule the hearing.</w:t>
      </w:r>
    </w:p>
    <w:p w14:paraId="26F08941" w14:textId="77777777" w:rsidR="00C87E49" w:rsidRPr="002166DA" w:rsidRDefault="00C87E49" w:rsidP="00C87E49">
      <w:pPr>
        <w:pStyle w:val="Heading1"/>
        <w:spacing w:before="140"/>
        <w:ind w:left="0"/>
        <w:jc w:val="both"/>
        <w:rPr>
          <w:sz w:val="23"/>
          <w:szCs w:val="23"/>
          <w:u w:val="none"/>
        </w:rPr>
      </w:pPr>
      <w:r w:rsidRPr="002166DA">
        <w:rPr>
          <w:sz w:val="23"/>
          <w:szCs w:val="23"/>
          <w:u w:val="thick"/>
        </w:rPr>
        <w:t>Travel</w:t>
      </w:r>
      <w:r w:rsidRPr="002166DA">
        <w:rPr>
          <w:spacing w:val="-4"/>
          <w:sz w:val="23"/>
          <w:szCs w:val="23"/>
          <w:u w:val="thick"/>
        </w:rPr>
        <w:t xml:space="preserve"> </w:t>
      </w:r>
      <w:r w:rsidRPr="002166DA">
        <w:rPr>
          <w:sz w:val="23"/>
          <w:szCs w:val="23"/>
          <w:u w:val="thick"/>
        </w:rPr>
        <w:t>Fees</w:t>
      </w:r>
    </w:p>
    <w:p w14:paraId="74CE4585" w14:textId="77777777" w:rsidR="00C87E49" w:rsidRPr="002166DA" w:rsidRDefault="00C87E49" w:rsidP="00C87E49">
      <w:pPr>
        <w:pStyle w:val="BodyText"/>
        <w:spacing w:before="139"/>
        <w:ind w:left="0" w:right="112"/>
        <w:jc w:val="both"/>
        <w:rPr>
          <w:sz w:val="23"/>
          <w:szCs w:val="23"/>
        </w:rPr>
      </w:pPr>
      <w:r w:rsidRPr="002166DA">
        <w:rPr>
          <w:sz w:val="23"/>
          <w:szCs w:val="23"/>
        </w:rPr>
        <w:t>Mediation/arbitration/special magistrate proceedings may be held at any location, or virtually using Zoom if approved</w:t>
      </w:r>
      <w:r w:rsidRPr="002166DA">
        <w:rPr>
          <w:spacing w:val="1"/>
          <w:sz w:val="23"/>
          <w:szCs w:val="23"/>
        </w:rPr>
        <w:t xml:space="preserve"> </w:t>
      </w:r>
      <w:r w:rsidRPr="002166DA">
        <w:rPr>
          <w:sz w:val="23"/>
          <w:szCs w:val="23"/>
        </w:rPr>
        <w:t>by the Court or agreed upon by all parties.</w:t>
      </w:r>
      <w:r w:rsidRPr="002166DA">
        <w:rPr>
          <w:spacing w:val="1"/>
          <w:sz w:val="23"/>
          <w:szCs w:val="23"/>
        </w:rPr>
        <w:t xml:space="preserve"> </w:t>
      </w:r>
      <w:r w:rsidRPr="002166DA">
        <w:rPr>
          <w:sz w:val="23"/>
          <w:szCs w:val="23"/>
        </w:rPr>
        <w:t>If the parties cannot reach any agreement</w:t>
      </w:r>
      <w:r w:rsidRPr="002166DA">
        <w:rPr>
          <w:spacing w:val="1"/>
          <w:sz w:val="23"/>
          <w:szCs w:val="23"/>
        </w:rPr>
        <w:t xml:space="preserve"> </w:t>
      </w:r>
      <w:r w:rsidRPr="002166DA">
        <w:rPr>
          <w:spacing w:val="-1"/>
          <w:sz w:val="23"/>
          <w:szCs w:val="23"/>
        </w:rPr>
        <w:t>regarding</w:t>
      </w:r>
      <w:r w:rsidRPr="002166DA">
        <w:rPr>
          <w:spacing w:val="-18"/>
          <w:sz w:val="23"/>
          <w:szCs w:val="23"/>
        </w:rPr>
        <w:t xml:space="preserve"> </w:t>
      </w:r>
      <w:r w:rsidRPr="002166DA">
        <w:rPr>
          <w:spacing w:val="-1"/>
          <w:sz w:val="23"/>
          <w:szCs w:val="23"/>
        </w:rPr>
        <w:t>physical</w:t>
      </w:r>
      <w:r w:rsidRPr="002166DA">
        <w:rPr>
          <w:spacing w:val="-17"/>
          <w:sz w:val="23"/>
          <w:szCs w:val="23"/>
        </w:rPr>
        <w:t xml:space="preserve"> </w:t>
      </w:r>
      <w:r w:rsidRPr="002166DA">
        <w:rPr>
          <w:spacing w:val="-1"/>
          <w:sz w:val="23"/>
          <w:szCs w:val="23"/>
        </w:rPr>
        <w:t>location,</w:t>
      </w:r>
      <w:r w:rsidRPr="002166DA">
        <w:rPr>
          <w:spacing w:val="-15"/>
          <w:sz w:val="23"/>
          <w:szCs w:val="23"/>
        </w:rPr>
        <w:t xml:space="preserve"> </w:t>
      </w:r>
      <w:r w:rsidRPr="002166DA">
        <w:rPr>
          <w:spacing w:val="-1"/>
          <w:sz w:val="23"/>
          <w:szCs w:val="23"/>
        </w:rPr>
        <w:t>then</w:t>
      </w:r>
      <w:r w:rsidRPr="002166DA">
        <w:rPr>
          <w:spacing w:val="-18"/>
          <w:sz w:val="23"/>
          <w:szCs w:val="23"/>
        </w:rPr>
        <w:t xml:space="preserve"> </w:t>
      </w:r>
      <w:r w:rsidRPr="002166DA">
        <w:rPr>
          <w:spacing w:val="-1"/>
          <w:sz w:val="23"/>
          <w:szCs w:val="23"/>
        </w:rPr>
        <w:t>the</w:t>
      </w:r>
      <w:r w:rsidRPr="002166DA">
        <w:rPr>
          <w:spacing w:val="-16"/>
          <w:sz w:val="23"/>
          <w:szCs w:val="23"/>
        </w:rPr>
        <w:t xml:space="preserve"> hearings</w:t>
      </w:r>
      <w:r w:rsidRPr="002166DA">
        <w:rPr>
          <w:spacing w:val="-15"/>
          <w:sz w:val="23"/>
          <w:szCs w:val="23"/>
        </w:rPr>
        <w:t xml:space="preserve"> </w:t>
      </w:r>
      <w:r w:rsidRPr="002166DA">
        <w:rPr>
          <w:sz w:val="23"/>
          <w:szCs w:val="23"/>
        </w:rPr>
        <w:t>will</w:t>
      </w:r>
      <w:r w:rsidRPr="002166DA">
        <w:rPr>
          <w:spacing w:val="-17"/>
          <w:sz w:val="23"/>
          <w:szCs w:val="23"/>
        </w:rPr>
        <w:t xml:space="preserve"> </w:t>
      </w:r>
      <w:r w:rsidRPr="002166DA">
        <w:rPr>
          <w:sz w:val="23"/>
          <w:szCs w:val="23"/>
        </w:rPr>
        <w:t>be</w:t>
      </w:r>
      <w:r w:rsidRPr="002166DA">
        <w:rPr>
          <w:spacing w:val="-16"/>
          <w:sz w:val="23"/>
          <w:szCs w:val="23"/>
        </w:rPr>
        <w:t xml:space="preserve"> </w:t>
      </w:r>
      <w:r w:rsidRPr="002166DA">
        <w:rPr>
          <w:sz w:val="23"/>
          <w:szCs w:val="23"/>
        </w:rPr>
        <w:t>held</w:t>
      </w:r>
      <w:r w:rsidRPr="002166DA">
        <w:rPr>
          <w:spacing w:val="-15"/>
          <w:sz w:val="23"/>
          <w:szCs w:val="23"/>
        </w:rPr>
        <w:t xml:space="preserve"> </w:t>
      </w:r>
      <w:r w:rsidRPr="002166DA">
        <w:rPr>
          <w:sz w:val="23"/>
          <w:szCs w:val="23"/>
        </w:rPr>
        <w:t>at</w:t>
      </w:r>
      <w:r w:rsidRPr="002166DA">
        <w:rPr>
          <w:spacing w:val="-19"/>
          <w:sz w:val="23"/>
          <w:szCs w:val="23"/>
        </w:rPr>
        <w:t xml:space="preserve"> </w:t>
      </w:r>
      <w:r w:rsidRPr="002166DA">
        <w:rPr>
          <w:sz w:val="23"/>
          <w:szCs w:val="23"/>
        </w:rPr>
        <w:t>either</w:t>
      </w:r>
      <w:r w:rsidRPr="002166DA">
        <w:rPr>
          <w:spacing w:val="-17"/>
          <w:sz w:val="23"/>
          <w:szCs w:val="23"/>
        </w:rPr>
        <w:t xml:space="preserve"> </w:t>
      </w:r>
      <w:r w:rsidRPr="002166DA">
        <w:rPr>
          <w:sz w:val="23"/>
          <w:szCs w:val="23"/>
        </w:rPr>
        <w:t>the</w:t>
      </w:r>
      <w:r w:rsidRPr="002166DA">
        <w:rPr>
          <w:spacing w:val="-15"/>
          <w:sz w:val="23"/>
          <w:szCs w:val="23"/>
        </w:rPr>
        <w:t xml:space="preserve"> </w:t>
      </w:r>
      <w:r w:rsidRPr="002166DA">
        <w:rPr>
          <w:sz w:val="23"/>
          <w:szCs w:val="23"/>
        </w:rPr>
        <w:t>offices</w:t>
      </w:r>
      <w:r w:rsidRPr="002166DA">
        <w:rPr>
          <w:spacing w:val="-19"/>
          <w:sz w:val="23"/>
          <w:szCs w:val="23"/>
        </w:rPr>
        <w:t xml:space="preserve"> </w:t>
      </w:r>
      <w:r w:rsidRPr="002166DA">
        <w:rPr>
          <w:sz w:val="23"/>
          <w:szCs w:val="23"/>
        </w:rPr>
        <w:t>of</w:t>
      </w:r>
      <w:r w:rsidRPr="002166DA">
        <w:rPr>
          <w:spacing w:val="-16"/>
          <w:sz w:val="23"/>
          <w:szCs w:val="23"/>
        </w:rPr>
        <w:t xml:space="preserve"> </w:t>
      </w:r>
      <w:r w:rsidRPr="002166DA">
        <w:rPr>
          <w:sz w:val="23"/>
          <w:szCs w:val="23"/>
        </w:rPr>
        <w:t>Zinober</w:t>
      </w:r>
      <w:r w:rsidRPr="002166DA">
        <w:rPr>
          <w:spacing w:val="-64"/>
          <w:sz w:val="23"/>
          <w:szCs w:val="23"/>
        </w:rPr>
        <w:t xml:space="preserve">     </w:t>
      </w:r>
      <w:r w:rsidRPr="002166DA">
        <w:rPr>
          <w:sz w:val="23"/>
          <w:szCs w:val="23"/>
        </w:rPr>
        <w:t>Diana &amp; Monteverde, P.A. or at a court reporter’s office selected by Retired Judge Greg Holder, in the</w:t>
      </w:r>
      <w:r w:rsidRPr="002166DA">
        <w:rPr>
          <w:spacing w:val="1"/>
          <w:sz w:val="23"/>
          <w:szCs w:val="23"/>
        </w:rPr>
        <w:t xml:space="preserve"> </w:t>
      </w:r>
      <w:r w:rsidRPr="002166DA">
        <w:rPr>
          <w:sz w:val="23"/>
          <w:szCs w:val="23"/>
        </w:rPr>
        <w:t>county where the matter is pending. There are no travel fees for cases in Hillsborough,</w:t>
      </w:r>
      <w:r w:rsidRPr="002166DA">
        <w:rPr>
          <w:spacing w:val="1"/>
          <w:sz w:val="23"/>
          <w:szCs w:val="23"/>
        </w:rPr>
        <w:t xml:space="preserve"> </w:t>
      </w:r>
      <w:r w:rsidRPr="002166DA">
        <w:rPr>
          <w:sz w:val="23"/>
          <w:szCs w:val="23"/>
        </w:rPr>
        <w:t>Pinellas,</w:t>
      </w:r>
      <w:r w:rsidRPr="002166DA">
        <w:rPr>
          <w:spacing w:val="4"/>
          <w:sz w:val="23"/>
          <w:szCs w:val="23"/>
        </w:rPr>
        <w:t xml:space="preserve"> </w:t>
      </w:r>
      <w:r w:rsidRPr="002166DA">
        <w:rPr>
          <w:sz w:val="23"/>
          <w:szCs w:val="23"/>
        </w:rPr>
        <w:t>or</w:t>
      </w:r>
      <w:r w:rsidRPr="002166DA">
        <w:rPr>
          <w:spacing w:val="4"/>
          <w:sz w:val="23"/>
          <w:szCs w:val="23"/>
        </w:rPr>
        <w:t xml:space="preserve"> </w:t>
      </w:r>
      <w:r w:rsidRPr="002166DA">
        <w:rPr>
          <w:sz w:val="23"/>
          <w:szCs w:val="23"/>
        </w:rPr>
        <w:t>Pasco</w:t>
      </w:r>
      <w:r w:rsidRPr="002166DA">
        <w:rPr>
          <w:spacing w:val="6"/>
          <w:sz w:val="23"/>
          <w:szCs w:val="23"/>
        </w:rPr>
        <w:t xml:space="preserve"> </w:t>
      </w:r>
      <w:r w:rsidRPr="002166DA">
        <w:rPr>
          <w:sz w:val="23"/>
          <w:szCs w:val="23"/>
        </w:rPr>
        <w:t>Counties.</w:t>
      </w:r>
      <w:r w:rsidRPr="002166DA">
        <w:rPr>
          <w:spacing w:val="11"/>
          <w:sz w:val="23"/>
          <w:szCs w:val="23"/>
        </w:rPr>
        <w:t xml:space="preserve"> </w:t>
      </w:r>
      <w:r w:rsidRPr="002166DA">
        <w:rPr>
          <w:sz w:val="23"/>
          <w:szCs w:val="23"/>
        </w:rPr>
        <w:t>Travel</w:t>
      </w:r>
      <w:r w:rsidRPr="002166DA">
        <w:rPr>
          <w:spacing w:val="4"/>
          <w:sz w:val="23"/>
          <w:szCs w:val="23"/>
        </w:rPr>
        <w:t xml:space="preserve"> </w:t>
      </w:r>
      <w:r w:rsidRPr="002166DA">
        <w:rPr>
          <w:sz w:val="23"/>
          <w:szCs w:val="23"/>
        </w:rPr>
        <w:t>outside</w:t>
      </w:r>
      <w:r w:rsidRPr="002166DA">
        <w:rPr>
          <w:spacing w:val="6"/>
          <w:sz w:val="23"/>
          <w:szCs w:val="23"/>
        </w:rPr>
        <w:t xml:space="preserve"> </w:t>
      </w:r>
      <w:r w:rsidRPr="002166DA">
        <w:rPr>
          <w:sz w:val="23"/>
          <w:szCs w:val="23"/>
        </w:rPr>
        <w:t>of</w:t>
      </w:r>
      <w:r w:rsidRPr="002166DA">
        <w:rPr>
          <w:spacing w:val="5"/>
          <w:sz w:val="23"/>
          <w:szCs w:val="23"/>
        </w:rPr>
        <w:t xml:space="preserve"> </w:t>
      </w:r>
      <w:r w:rsidRPr="002166DA">
        <w:rPr>
          <w:sz w:val="23"/>
          <w:szCs w:val="23"/>
        </w:rPr>
        <w:t>these</w:t>
      </w:r>
      <w:r w:rsidRPr="002166DA">
        <w:rPr>
          <w:spacing w:val="6"/>
          <w:sz w:val="23"/>
          <w:szCs w:val="23"/>
        </w:rPr>
        <w:t xml:space="preserve"> </w:t>
      </w:r>
      <w:r w:rsidRPr="002166DA">
        <w:rPr>
          <w:sz w:val="23"/>
          <w:szCs w:val="23"/>
        </w:rPr>
        <w:t>counties</w:t>
      </w:r>
      <w:r w:rsidRPr="002166DA">
        <w:rPr>
          <w:spacing w:val="4"/>
          <w:sz w:val="23"/>
          <w:szCs w:val="23"/>
        </w:rPr>
        <w:t xml:space="preserve"> </w:t>
      </w:r>
      <w:r w:rsidRPr="002166DA">
        <w:rPr>
          <w:sz w:val="23"/>
          <w:szCs w:val="23"/>
        </w:rPr>
        <w:t>will</w:t>
      </w:r>
      <w:r w:rsidRPr="002166DA">
        <w:rPr>
          <w:spacing w:val="5"/>
          <w:sz w:val="23"/>
          <w:szCs w:val="23"/>
        </w:rPr>
        <w:t xml:space="preserve"> </w:t>
      </w:r>
      <w:r w:rsidRPr="002166DA">
        <w:rPr>
          <w:sz w:val="23"/>
          <w:szCs w:val="23"/>
        </w:rPr>
        <w:t>be</w:t>
      </w:r>
      <w:r w:rsidRPr="002166DA">
        <w:rPr>
          <w:spacing w:val="5"/>
          <w:sz w:val="23"/>
          <w:szCs w:val="23"/>
        </w:rPr>
        <w:t xml:space="preserve"> </w:t>
      </w:r>
      <w:r w:rsidRPr="002166DA">
        <w:rPr>
          <w:sz w:val="23"/>
          <w:szCs w:val="23"/>
        </w:rPr>
        <w:t>billed</w:t>
      </w:r>
      <w:r w:rsidRPr="002166DA">
        <w:rPr>
          <w:spacing w:val="5"/>
          <w:sz w:val="23"/>
          <w:szCs w:val="23"/>
        </w:rPr>
        <w:t xml:space="preserve"> </w:t>
      </w:r>
      <w:r w:rsidRPr="002166DA">
        <w:rPr>
          <w:sz w:val="23"/>
          <w:szCs w:val="23"/>
        </w:rPr>
        <w:t>at</w:t>
      </w:r>
      <w:r w:rsidRPr="002166DA">
        <w:rPr>
          <w:spacing w:val="6"/>
          <w:sz w:val="23"/>
          <w:szCs w:val="23"/>
        </w:rPr>
        <w:t xml:space="preserve"> </w:t>
      </w:r>
      <w:r w:rsidRPr="002166DA">
        <w:rPr>
          <w:sz w:val="23"/>
          <w:szCs w:val="23"/>
        </w:rPr>
        <w:t>the</w:t>
      </w:r>
      <w:r w:rsidRPr="002166DA">
        <w:rPr>
          <w:spacing w:val="5"/>
          <w:sz w:val="23"/>
          <w:szCs w:val="23"/>
        </w:rPr>
        <w:t xml:space="preserve"> </w:t>
      </w:r>
      <w:r w:rsidRPr="002166DA">
        <w:rPr>
          <w:sz w:val="23"/>
          <w:szCs w:val="23"/>
        </w:rPr>
        <w:t>rate</w:t>
      </w:r>
      <w:r w:rsidRPr="002166DA">
        <w:rPr>
          <w:spacing w:val="6"/>
          <w:sz w:val="23"/>
          <w:szCs w:val="23"/>
        </w:rPr>
        <w:t xml:space="preserve"> </w:t>
      </w:r>
      <w:r w:rsidRPr="002166DA">
        <w:rPr>
          <w:sz w:val="23"/>
          <w:szCs w:val="23"/>
        </w:rPr>
        <w:t>of $150 per</w:t>
      </w:r>
      <w:r w:rsidRPr="002166DA">
        <w:rPr>
          <w:spacing w:val="-4"/>
          <w:sz w:val="23"/>
          <w:szCs w:val="23"/>
        </w:rPr>
        <w:t xml:space="preserve"> </w:t>
      </w:r>
      <w:r w:rsidRPr="002166DA">
        <w:rPr>
          <w:sz w:val="23"/>
          <w:szCs w:val="23"/>
        </w:rPr>
        <w:t>hour.</w:t>
      </w:r>
    </w:p>
    <w:p w14:paraId="284E0763" w14:textId="77777777" w:rsidR="00C87E49" w:rsidRPr="002166DA" w:rsidRDefault="00C87E49" w:rsidP="00C87E49">
      <w:pPr>
        <w:pStyle w:val="Heading1"/>
        <w:spacing w:before="139"/>
        <w:ind w:left="0"/>
        <w:rPr>
          <w:sz w:val="23"/>
          <w:szCs w:val="23"/>
        </w:rPr>
      </w:pPr>
      <w:r w:rsidRPr="002166DA">
        <w:rPr>
          <w:sz w:val="23"/>
          <w:szCs w:val="23"/>
        </w:rPr>
        <w:t>Note: Hearings</w:t>
      </w:r>
      <w:r w:rsidRPr="002166DA">
        <w:rPr>
          <w:spacing w:val="-5"/>
          <w:sz w:val="23"/>
          <w:szCs w:val="23"/>
        </w:rPr>
        <w:t xml:space="preserve"> </w:t>
      </w:r>
      <w:r w:rsidRPr="002166DA">
        <w:rPr>
          <w:sz w:val="23"/>
          <w:szCs w:val="23"/>
        </w:rPr>
        <w:t>are</w:t>
      </w:r>
      <w:r w:rsidRPr="002166DA">
        <w:rPr>
          <w:spacing w:val="-2"/>
          <w:sz w:val="23"/>
          <w:szCs w:val="23"/>
        </w:rPr>
        <w:t xml:space="preserve"> </w:t>
      </w:r>
      <w:r w:rsidRPr="002166DA">
        <w:rPr>
          <w:sz w:val="23"/>
          <w:szCs w:val="23"/>
        </w:rPr>
        <w:t>not</w:t>
      </w:r>
      <w:r w:rsidRPr="002166DA">
        <w:rPr>
          <w:spacing w:val="-2"/>
          <w:sz w:val="23"/>
          <w:szCs w:val="23"/>
        </w:rPr>
        <w:t xml:space="preserve"> </w:t>
      </w:r>
      <w:r w:rsidRPr="002166DA">
        <w:rPr>
          <w:sz w:val="23"/>
          <w:szCs w:val="23"/>
        </w:rPr>
        <w:t>booked</w:t>
      </w:r>
      <w:r w:rsidRPr="002166DA">
        <w:rPr>
          <w:spacing w:val="-3"/>
          <w:sz w:val="23"/>
          <w:szCs w:val="23"/>
        </w:rPr>
        <w:t xml:space="preserve"> </w:t>
      </w:r>
      <w:r w:rsidRPr="002166DA">
        <w:rPr>
          <w:sz w:val="23"/>
          <w:szCs w:val="23"/>
        </w:rPr>
        <w:t>until</w:t>
      </w:r>
      <w:r w:rsidRPr="002166DA">
        <w:rPr>
          <w:spacing w:val="-3"/>
          <w:sz w:val="23"/>
          <w:szCs w:val="23"/>
        </w:rPr>
        <w:t xml:space="preserve"> </w:t>
      </w:r>
      <w:r w:rsidRPr="002166DA">
        <w:rPr>
          <w:sz w:val="23"/>
          <w:szCs w:val="23"/>
        </w:rPr>
        <w:t>you</w:t>
      </w:r>
      <w:r w:rsidRPr="002166DA">
        <w:rPr>
          <w:spacing w:val="-2"/>
          <w:sz w:val="23"/>
          <w:szCs w:val="23"/>
        </w:rPr>
        <w:t xml:space="preserve"> </w:t>
      </w:r>
      <w:r w:rsidRPr="002166DA">
        <w:rPr>
          <w:sz w:val="23"/>
          <w:szCs w:val="23"/>
        </w:rPr>
        <w:t>receive</w:t>
      </w:r>
      <w:r w:rsidRPr="002166DA">
        <w:rPr>
          <w:spacing w:val="-2"/>
          <w:sz w:val="23"/>
          <w:szCs w:val="23"/>
        </w:rPr>
        <w:t xml:space="preserve"> </w:t>
      </w:r>
      <w:r w:rsidRPr="002166DA">
        <w:rPr>
          <w:sz w:val="23"/>
          <w:szCs w:val="23"/>
        </w:rPr>
        <w:t>an</w:t>
      </w:r>
      <w:r w:rsidRPr="002166DA">
        <w:rPr>
          <w:spacing w:val="-2"/>
          <w:sz w:val="23"/>
          <w:szCs w:val="23"/>
        </w:rPr>
        <w:t xml:space="preserve"> </w:t>
      </w:r>
      <w:r w:rsidRPr="002166DA">
        <w:rPr>
          <w:sz w:val="23"/>
          <w:szCs w:val="23"/>
        </w:rPr>
        <w:t>email</w:t>
      </w:r>
      <w:r w:rsidRPr="002166DA">
        <w:rPr>
          <w:spacing w:val="-2"/>
          <w:sz w:val="23"/>
          <w:szCs w:val="23"/>
        </w:rPr>
        <w:t xml:space="preserve"> </w:t>
      </w:r>
      <w:r w:rsidRPr="002166DA">
        <w:rPr>
          <w:sz w:val="23"/>
          <w:szCs w:val="23"/>
        </w:rPr>
        <w:t>or</w:t>
      </w:r>
      <w:r w:rsidRPr="002166DA">
        <w:rPr>
          <w:spacing w:val="-6"/>
          <w:sz w:val="23"/>
          <w:szCs w:val="23"/>
        </w:rPr>
        <w:t xml:space="preserve"> </w:t>
      </w:r>
      <w:r w:rsidRPr="002166DA">
        <w:rPr>
          <w:sz w:val="23"/>
          <w:szCs w:val="23"/>
        </w:rPr>
        <w:t>letter</w:t>
      </w:r>
      <w:r w:rsidRPr="002166DA">
        <w:rPr>
          <w:spacing w:val="-4"/>
          <w:sz w:val="23"/>
          <w:szCs w:val="23"/>
        </w:rPr>
        <w:t xml:space="preserve"> </w:t>
      </w:r>
      <w:r w:rsidRPr="002166DA">
        <w:rPr>
          <w:sz w:val="23"/>
          <w:szCs w:val="23"/>
        </w:rPr>
        <w:t>confirmation from our office.</w:t>
      </w:r>
    </w:p>
    <w:p w14:paraId="547E3568" w14:textId="77777777" w:rsidR="00C87E49" w:rsidRPr="0021329B" w:rsidRDefault="00C87E49" w:rsidP="00C87E49">
      <w:pPr>
        <w:pStyle w:val="Heading1"/>
        <w:spacing w:before="139"/>
        <w:ind w:left="0"/>
        <w:rPr>
          <w:rFonts w:ascii="Garamond" w:hAnsi="Garamond" w:cs="Times New Roman"/>
          <w:sz w:val="22"/>
          <w:szCs w:val="22"/>
          <w:u w:val="none"/>
        </w:rPr>
      </w:pPr>
    </w:p>
    <w:sectPr w:rsidR="00C87E49" w:rsidRPr="0021329B" w:rsidSect="00B53A3B">
      <w:headerReference w:type="default" r:id="rId11"/>
      <w:footerReference w:type="default" r:id="rId12"/>
      <w:headerReference w:type="first" r:id="rId13"/>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D2ADE7" w14:textId="77777777" w:rsidR="004F1F9C" w:rsidRDefault="004F1F9C">
      <w:r>
        <w:separator/>
      </w:r>
    </w:p>
  </w:endnote>
  <w:endnote w:type="continuationSeparator" w:id="0">
    <w:p w14:paraId="73FE821D" w14:textId="77777777" w:rsidR="004F1F9C" w:rsidRDefault="004F1F9C">
      <w:r>
        <w:continuationSeparator/>
      </w:r>
    </w:p>
  </w:endnote>
  <w:endnote w:type="continuationNotice" w:id="1">
    <w:p w14:paraId="77F88990" w14:textId="77777777" w:rsidR="004F1F9C" w:rsidRDefault="004F1F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Arial"/>
    <w:panose1 w:val="020B06040202020202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Neue">
    <w:altName w:val="Times New Roman"/>
    <w:charset w:val="00"/>
    <w:family w:val="auto"/>
    <w:pitch w:val="variable"/>
    <w:sig w:usb0="E50002FF" w:usb1="500079DB" w:usb2="00000010" w:usb3="00000000" w:csb0="0000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CEC467" w14:textId="6F5DB6E1" w:rsidR="004450DA" w:rsidRDefault="00953E05">
    <w:pPr>
      <w:pStyle w:val="HeaderFooter"/>
      <w:tabs>
        <w:tab w:val="clear" w:pos="9020"/>
        <w:tab w:val="center" w:pos="4680"/>
        <w:tab w:val="right" w:pos="9360"/>
      </w:tabs>
      <w:rPr>
        <w:rFonts w:ascii="Times New Roman" w:eastAsia="Times New Roman" w:hAnsi="Times New Roman" w:cs="Times New Roman"/>
        <w:sz w:val="16"/>
        <w:szCs w:val="16"/>
      </w:rPr>
    </w:pPr>
    <w:r>
      <w:rPr>
        <w:rFonts w:ascii="Times New Roman" w:hAnsi="Times New Roman"/>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809C80" w14:textId="77777777" w:rsidR="004F1F9C" w:rsidRDefault="004F1F9C">
      <w:r>
        <w:separator/>
      </w:r>
    </w:p>
  </w:footnote>
  <w:footnote w:type="continuationSeparator" w:id="0">
    <w:p w14:paraId="0C35E93D" w14:textId="77777777" w:rsidR="004F1F9C" w:rsidRDefault="004F1F9C">
      <w:r>
        <w:continuationSeparator/>
      </w:r>
    </w:p>
  </w:footnote>
  <w:footnote w:type="continuationNotice" w:id="1">
    <w:p w14:paraId="6BD599AF" w14:textId="77777777" w:rsidR="004F1F9C" w:rsidRDefault="004F1F9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5A4B9" w14:textId="75F1CB80" w:rsidR="00DB1DA1" w:rsidRDefault="00A95BCE" w:rsidP="00A95BCE">
    <w:pPr>
      <w:pStyle w:val="HeaderFooter"/>
      <w:tabs>
        <w:tab w:val="clear" w:pos="9020"/>
        <w:tab w:val="center" w:pos="4680"/>
        <w:tab w:val="right" w:pos="9360"/>
      </w:tabs>
    </w:pPr>
    <w:r>
      <w:tab/>
    </w:r>
    <w:r w:rsidR="00BD3678">
      <w:rPr>
        <w:noProof/>
        <w14:textOutline w14:w="0" w14:cap="rnd" w14:cmpd="sng" w14:algn="ctr">
          <w14:noFill/>
          <w14:prstDash w14:val="solid"/>
          <w14:bevel/>
        </w14:textOutline>
      </w:rPr>
      <w:drawing>
        <wp:inline distT="0" distB="0" distL="0" distR="0" wp14:anchorId="5818E768" wp14:editId="4E726F00">
          <wp:extent cx="3204926" cy="93511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DM horizontal.ai"/>
                  <pic:cNvPicPr/>
                </pic:nvPicPr>
                <pic:blipFill>
                  <a:blip r:embed="rId1">
                    <a:extLst>
                      <a:ext uri="{28A0092B-C50C-407E-A947-70E740481C1C}">
                        <a14:useLocalDpi xmlns:a14="http://schemas.microsoft.com/office/drawing/2010/main" val="0"/>
                      </a:ext>
                    </a:extLst>
                  </a:blip>
                  <a:stretch>
                    <a:fillRect/>
                  </a:stretch>
                </pic:blipFill>
                <pic:spPr>
                  <a:xfrm>
                    <a:off x="0" y="0"/>
                    <a:ext cx="3326959" cy="970718"/>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503696" w14:textId="59930CBA" w:rsidR="000F45BF" w:rsidRDefault="000F45BF" w:rsidP="000F45BF">
    <w:pPr>
      <w:pStyle w:val="Header"/>
      <w:jc w:val="center"/>
    </w:pPr>
    <w:r>
      <w:rPr>
        <w:noProof/>
      </w:rPr>
      <w:drawing>
        <wp:inline distT="0" distB="0" distL="0" distR="0" wp14:anchorId="795C1542" wp14:editId="5CA86F13">
          <wp:extent cx="3204926" cy="93511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DM horizontal.ai"/>
                  <pic:cNvPicPr/>
                </pic:nvPicPr>
                <pic:blipFill>
                  <a:blip r:embed="rId1">
                    <a:extLst>
                      <a:ext uri="{28A0092B-C50C-407E-A947-70E740481C1C}">
                        <a14:useLocalDpi xmlns:a14="http://schemas.microsoft.com/office/drawing/2010/main" val="0"/>
                      </a:ext>
                    </a:extLst>
                  </a:blip>
                  <a:stretch>
                    <a:fillRect/>
                  </a:stretch>
                </pic:blipFill>
                <pic:spPr>
                  <a:xfrm>
                    <a:off x="0" y="0"/>
                    <a:ext cx="3326959" cy="9707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6C649F"/>
    <w:multiLevelType w:val="hybridMultilevel"/>
    <w:tmpl w:val="FA5055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5ECA4651"/>
    <w:multiLevelType w:val="hybridMultilevel"/>
    <w:tmpl w:val="881E7342"/>
    <w:lvl w:ilvl="0" w:tplc="2B024712">
      <w:numFmt w:val="bullet"/>
      <w:lvlText w:val=""/>
      <w:lvlJc w:val="left"/>
      <w:pPr>
        <w:ind w:left="1560" w:hanging="360"/>
      </w:pPr>
      <w:rPr>
        <w:rFonts w:ascii="Symbol" w:eastAsia="Symbol" w:hAnsi="Symbol" w:cs="Symbol" w:hint="default"/>
        <w:w w:val="100"/>
        <w:sz w:val="24"/>
        <w:szCs w:val="24"/>
      </w:rPr>
    </w:lvl>
    <w:lvl w:ilvl="1" w:tplc="DE5065CC">
      <w:numFmt w:val="bullet"/>
      <w:lvlText w:val="•"/>
      <w:lvlJc w:val="left"/>
      <w:pPr>
        <w:ind w:left="2364" w:hanging="360"/>
      </w:pPr>
      <w:rPr>
        <w:rFonts w:hint="default"/>
      </w:rPr>
    </w:lvl>
    <w:lvl w:ilvl="2" w:tplc="ADF8AEEA">
      <w:numFmt w:val="bullet"/>
      <w:lvlText w:val="•"/>
      <w:lvlJc w:val="left"/>
      <w:pPr>
        <w:ind w:left="3168" w:hanging="360"/>
      </w:pPr>
      <w:rPr>
        <w:rFonts w:hint="default"/>
      </w:rPr>
    </w:lvl>
    <w:lvl w:ilvl="3" w:tplc="F56A8B74">
      <w:numFmt w:val="bullet"/>
      <w:lvlText w:val="•"/>
      <w:lvlJc w:val="left"/>
      <w:pPr>
        <w:ind w:left="3972" w:hanging="360"/>
      </w:pPr>
      <w:rPr>
        <w:rFonts w:hint="default"/>
      </w:rPr>
    </w:lvl>
    <w:lvl w:ilvl="4" w:tplc="867A5544">
      <w:numFmt w:val="bullet"/>
      <w:lvlText w:val="•"/>
      <w:lvlJc w:val="left"/>
      <w:pPr>
        <w:ind w:left="4776" w:hanging="360"/>
      </w:pPr>
      <w:rPr>
        <w:rFonts w:hint="default"/>
      </w:rPr>
    </w:lvl>
    <w:lvl w:ilvl="5" w:tplc="6C1044BE">
      <w:numFmt w:val="bullet"/>
      <w:lvlText w:val="•"/>
      <w:lvlJc w:val="left"/>
      <w:pPr>
        <w:ind w:left="5580" w:hanging="360"/>
      </w:pPr>
      <w:rPr>
        <w:rFonts w:hint="default"/>
      </w:rPr>
    </w:lvl>
    <w:lvl w:ilvl="6" w:tplc="B53C69F6">
      <w:numFmt w:val="bullet"/>
      <w:lvlText w:val="•"/>
      <w:lvlJc w:val="left"/>
      <w:pPr>
        <w:ind w:left="6384" w:hanging="360"/>
      </w:pPr>
      <w:rPr>
        <w:rFonts w:hint="default"/>
      </w:rPr>
    </w:lvl>
    <w:lvl w:ilvl="7" w:tplc="7370F39E">
      <w:numFmt w:val="bullet"/>
      <w:lvlText w:val="•"/>
      <w:lvlJc w:val="left"/>
      <w:pPr>
        <w:ind w:left="7188" w:hanging="360"/>
      </w:pPr>
      <w:rPr>
        <w:rFonts w:hint="default"/>
      </w:rPr>
    </w:lvl>
    <w:lvl w:ilvl="8" w:tplc="9F0CF96E">
      <w:numFmt w:val="bullet"/>
      <w:lvlText w:val="•"/>
      <w:lvlJc w:val="left"/>
      <w:pPr>
        <w:ind w:left="7992" w:hanging="360"/>
      </w:pPr>
      <w:rPr>
        <w:rFonts w:hint="default"/>
      </w:rPr>
    </w:lvl>
  </w:abstractNum>
  <w:abstractNum w:abstractNumId="2" w15:restartNumberingAfterBreak="0">
    <w:nsid w:val="7FE01BE0"/>
    <w:multiLevelType w:val="hybridMultilevel"/>
    <w:tmpl w:val="2556D6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923177971">
    <w:abstractNumId w:val="2"/>
  </w:num>
  <w:num w:numId="2" w16cid:durableId="829105209">
    <w:abstractNumId w:val="0"/>
  </w:num>
  <w:num w:numId="3" w16cid:durableId="19424495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0DA"/>
    <w:rsid w:val="0000360A"/>
    <w:rsid w:val="00004BBF"/>
    <w:rsid w:val="00006176"/>
    <w:rsid w:val="00011595"/>
    <w:rsid w:val="0001215A"/>
    <w:rsid w:val="0001508B"/>
    <w:rsid w:val="00015C41"/>
    <w:rsid w:val="0001660B"/>
    <w:rsid w:val="00016BEA"/>
    <w:rsid w:val="000172DD"/>
    <w:rsid w:val="00024F6B"/>
    <w:rsid w:val="00026696"/>
    <w:rsid w:val="000302CC"/>
    <w:rsid w:val="00030FF6"/>
    <w:rsid w:val="00031AA1"/>
    <w:rsid w:val="000331BA"/>
    <w:rsid w:val="00033EB0"/>
    <w:rsid w:val="00036FFE"/>
    <w:rsid w:val="0003747A"/>
    <w:rsid w:val="00040AF3"/>
    <w:rsid w:val="00041992"/>
    <w:rsid w:val="0004421F"/>
    <w:rsid w:val="000450EF"/>
    <w:rsid w:val="0004710A"/>
    <w:rsid w:val="000478CD"/>
    <w:rsid w:val="000506DB"/>
    <w:rsid w:val="00050700"/>
    <w:rsid w:val="00052A8E"/>
    <w:rsid w:val="00053583"/>
    <w:rsid w:val="00053936"/>
    <w:rsid w:val="00054723"/>
    <w:rsid w:val="00056116"/>
    <w:rsid w:val="000637F7"/>
    <w:rsid w:val="000639E3"/>
    <w:rsid w:val="00064672"/>
    <w:rsid w:val="0006722D"/>
    <w:rsid w:val="000677C0"/>
    <w:rsid w:val="00070193"/>
    <w:rsid w:val="00071F64"/>
    <w:rsid w:val="00073B9C"/>
    <w:rsid w:val="00074E88"/>
    <w:rsid w:val="00075F03"/>
    <w:rsid w:val="00076C89"/>
    <w:rsid w:val="00082A89"/>
    <w:rsid w:val="000853E4"/>
    <w:rsid w:val="00085D0E"/>
    <w:rsid w:val="00087841"/>
    <w:rsid w:val="000919C5"/>
    <w:rsid w:val="000919F1"/>
    <w:rsid w:val="000921EF"/>
    <w:rsid w:val="00092E91"/>
    <w:rsid w:val="000939E1"/>
    <w:rsid w:val="00097939"/>
    <w:rsid w:val="000A2157"/>
    <w:rsid w:val="000A7F65"/>
    <w:rsid w:val="000B0B85"/>
    <w:rsid w:val="000B14F4"/>
    <w:rsid w:val="000B6390"/>
    <w:rsid w:val="000C0807"/>
    <w:rsid w:val="000C0C42"/>
    <w:rsid w:val="000D0E59"/>
    <w:rsid w:val="000D3A74"/>
    <w:rsid w:val="000D6B5F"/>
    <w:rsid w:val="000E3030"/>
    <w:rsid w:val="000E389B"/>
    <w:rsid w:val="000F1315"/>
    <w:rsid w:val="000F2FCE"/>
    <w:rsid w:val="000F45BF"/>
    <w:rsid w:val="000F4A9E"/>
    <w:rsid w:val="000F589D"/>
    <w:rsid w:val="000F5FFB"/>
    <w:rsid w:val="000F771A"/>
    <w:rsid w:val="00100589"/>
    <w:rsid w:val="00103D11"/>
    <w:rsid w:val="00105447"/>
    <w:rsid w:val="00106339"/>
    <w:rsid w:val="001130B7"/>
    <w:rsid w:val="001146C8"/>
    <w:rsid w:val="00115847"/>
    <w:rsid w:val="00115CB7"/>
    <w:rsid w:val="001213FA"/>
    <w:rsid w:val="0012161F"/>
    <w:rsid w:val="001216EC"/>
    <w:rsid w:val="00122DAD"/>
    <w:rsid w:val="001237C5"/>
    <w:rsid w:val="0012523E"/>
    <w:rsid w:val="00130C81"/>
    <w:rsid w:val="00132E01"/>
    <w:rsid w:val="001330AA"/>
    <w:rsid w:val="00133EA3"/>
    <w:rsid w:val="00137C95"/>
    <w:rsid w:val="001417B3"/>
    <w:rsid w:val="00150BFA"/>
    <w:rsid w:val="001537C9"/>
    <w:rsid w:val="00155D24"/>
    <w:rsid w:val="001603C2"/>
    <w:rsid w:val="001610FF"/>
    <w:rsid w:val="00161532"/>
    <w:rsid w:val="0016164F"/>
    <w:rsid w:val="00162ACD"/>
    <w:rsid w:val="00170364"/>
    <w:rsid w:val="001723F7"/>
    <w:rsid w:val="0017406B"/>
    <w:rsid w:val="00184943"/>
    <w:rsid w:val="00184CF7"/>
    <w:rsid w:val="00185073"/>
    <w:rsid w:val="00185116"/>
    <w:rsid w:val="0018520D"/>
    <w:rsid w:val="00186C8C"/>
    <w:rsid w:val="00187F3A"/>
    <w:rsid w:val="00192F05"/>
    <w:rsid w:val="00195A19"/>
    <w:rsid w:val="00196437"/>
    <w:rsid w:val="001A4913"/>
    <w:rsid w:val="001A59F4"/>
    <w:rsid w:val="001B02AF"/>
    <w:rsid w:val="001B03C6"/>
    <w:rsid w:val="001B2365"/>
    <w:rsid w:val="001B2F7F"/>
    <w:rsid w:val="001C0643"/>
    <w:rsid w:val="001C0E37"/>
    <w:rsid w:val="001C15B6"/>
    <w:rsid w:val="001C3134"/>
    <w:rsid w:val="001C4A99"/>
    <w:rsid w:val="001C5077"/>
    <w:rsid w:val="001C7D43"/>
    <w:rsid w:val="001D2ADF"/>
    <w:rsid w:val="001D6C23"/>
    <w:rsid w:val="001D6C53"/>
    <w:rsid w:val="001E13BF"/>
    <w:rsid w:val="001E494C"/>
    <w:rsid w:val="001E4FEC"/>
    <w:rsid w:val="001F1D5C"/>
    <w:rsid w:val="001F4501"/>
    <w:rsid w:val="00200BF1"/>
    <w:rsid w:val="00206A3A"/>
    <w:rsid w:val="0021005E"/>
    <w:rsid w:val="00210725"/>
    <w:rsid w:val="00213217"/>
    <w:rsid w:val="00213C8D"/>
    <w:rsid w:val="00214C58"/>
    <w:rsid w:val="002150AF"/>
    <w:rsid w:val="002166DA"/>
    <w:rsid w:val="00216EDE"/>
    <w:rsid w:val="00217C62"/>
    <w:rsid w:val="00220994"/>
    <w:rsid w:val="00220B1D"/>
    <w:rsid w:val="00222242"/>
    <w:rsid w:val="00222787"/>
    <w:rsid w:val="00222B22"/>
    <w:rsid w:val="00227ED6"/>
    <w:rsid w:val="00230C18"/>
    <w:rsid w:val="00243454"/>
    <w:rsid w:val="002454C8"/>
    <w:rsid w:val="002504B1"/>
    <w:rsid w:val="00252208"/>
    <w:rsid w:val="002527EB"/>
    <w:rsid w:val="00255428"/>
    <w:rsid w:val="00255FC7"/>
    <w:rsid w:val="00262248"/>
    <w:rsid w:val="002637AA"/>
    <w:rsid w:val="00271731"/>
    <w:rsid w:val="00273333"/>
    <w:rsid w:val="0027711D"/>
    <w:rsid w:val="00283D6F"/>
    <w:rsid w:val="002866B6"/>
    <w:rsid w:val="00294BA7"/>
    <w:rsid w:val="0029565A"/>
    <w:rsid w:val="00296BE6"/>
    <w:rsid w:val="0029732E"/>
    <w:rsid w:val="0029770F"/>
    <w:rsid w:val="002979A2"/>
    <w:rsid w:val="002A0E94"/>
    <w:rsid w:val="002A25CB"/>
    <w:rsid w:val="002A2C85"/>
    <w:rsid w:val="002B0ABC"/>
    <w:rsid w:val="002B67A1"/>
    <w:rsid w:val="002C06EB"/>
    <w:rsid w:val="002C28D1"/>
    <w:rsid w:val="002C2BF6"/>
    <w:rsid w:val="002C38C8"/>
    <w:rsid w:val="002C6CDD"/>
    <w:rsid w:val="002D258A"/>
    <w:rsid w:val="002D3CA3"/>
    <w:rsid w:val="002D55A0"/>
    <w:rsid w:val="002D5AEA"/>
    <w:rsid w:val="002E21F9"/>
    <w:rsid w:val="002E3B6E"/>
    <w:rsid w:val="002E63F5"/>
    <w:rsid w:val="002F0F2C"/>
    <w:rsid w:val="002F2CE2"/>
    <w:rsid w:val="002F3285"/>
    <w:rsid w:val="00300BC1"/>
    <w:rsid w:val="003015CF"/>
    <w:rsid w:val="00303FA8"/>
    <w:rsid w:val="00306CCB"/>
    <w:rsid w:val="0031147F"/>
    <w:rsid w:val="0031160C"/>
    <w:rsid w:val="0031188E"/>
    <w:rsid w:val="003119B7"/>
    <w:rsid w:val="00313788"/>
    <w:rsid w:val="00315EAC"/>
    <w:rsid w:val="00317053"/>
    <w:rsid w:val="00317180"/>
    <w:rsid w:val="00321AE3"/>
    <w:rsid w:val="0032280E"/>
    <w:rsid w:val="003242B8"/>
    <w:rsid w:val="00324BAD"/>
    <w:rsid w:val="00330CA9"/>
    <w:rsid w:val="00333397"/>
    <w:rsid w:val="00335C69"/>
    <w:rsid w:val="003364E9"/>
    <w:rsid w:val="00341543"/>
    <w:rsid w:val="00341E02"/>
    <w:rsid w:val="00344EB2"/>
    <w:rsid w:val="003454BA"/>
    <w:rsid w:val="003505A2"/>
    <w:rsid w:val="00350A18"/>
    <w:rsid w:val="003514EE"/>
    <w:rsid w:val="00352312"/>
    <w:rsid w:val="00352DAC"/>
    <w:rsid w:val="00356F4F"/>
    <w:rsid w:val="003605BD"/>
    <w:rsid w:val="00360A78"/>
    <w:rsid w:val="00361DB3"/>
    <w:rsid w:val="00362690"/>
    <w:rsid w:val="0036380E"/>
    <w:rsid w:val="00364488"/>
    <w:rsid w:val="00365C39"/>
    <w:rsid w:val="00370399"/>
    <w:rsid w:val="003704E8"/>
    <w:rsid w:val="003719F7"/>
    <w:rsid w:val="003749C7"/>
    <w:rsid w:val="003761D4"/>
    <w:rsid w:val="003767D9"/>
    <w:rsid w:val="00377F85"/>
    <w:rsid w:val="0038026D"/>
    <w:rsid w:val="00381D7B"/>
    <w:rsid w:val="0038271C"/>
    <w:rsid w:val="00382D03"/>
    <w:rsid w:val="00383618"/>
    <w:rsid w:val="0038374B"/>
    <w:rsid w:val="003841C1"/>
    <w:rsid w:val="00384BED"/>
    <w:rsid w:val="0038645C"/>
    <w:rsid w:val="0038788B"/>
    <w:rsid w:val="0039355A"/>
    <w:rsid w:val="00394A42"/>
    <w:rsid w:val="003A430B"/>
    <w:rsid w:val="003A6336"/>
    <w:rsid w:val="003B3568"/>
    <w:rsid w:val="003B5C7A"/>
    <w:rsid w:val="003B5FA9"/>
    <w:rsid w:val="003B652D"/>
    <w:rsid w:val="003C2D41"/>
    <w:rsid w:val="003C56B4"/>
    <w:rsid w:val="003C5A37"/>
    <w:rsid w:val="003C5E19"/>
    <w:rsid w:val="003D07D4"/>
    <w:rsid w:val="003D184B"/>
    <w:rsid w:val="003D19DC"/>
    <w:rsid w:val="003D2877"/>
    <w:rsid w:val="003D3610"/>
    <w:rsid w:val="003D6855"/>
    <w:rsid w:val="003E1E91"/>
    <w:rsid w:val="003E570E"/>
    <w:rsid w:val="003E6081"/>
    <w:rsid w:val="003E66E0"/>
    <w:rsid w:val="003E7137"/>
    <w:rsid w:val="003F0E0F"/>
    <w:rsid w:val="003F1030"/>
    <w:rsid w:val="003F2368"/>
    <w:rsid w:val="003F541A"/>
    <w:rsid w:val="003F56B0"/>
    <w:rsid w:val="00402161"/>
    <w:rsid w:val="0040345F"/>
    <w:rsid w:val="004037A0"/>
    <w:rsid w:val="004100E1"/>
    <w:rsid w:val="00410357"/>
    <w:rsid w:val="004132D3"/>
    <w:rsid w:val="00415C91"/>
    <w:rsid w:val="00420829"/>
    <w:rsid w:val="00421527"/>
    <w:rsid w:val="00422F86"/>
    <w:rsid w:val="004252B8"/>
    <w:rsid w:val="004279B4"/>
    <w:rsid w:val="00431582"/>
    <w:rsid w:val="00434E0D"/>
    <w:rsid w:val="004368FC"/>
    <w:rsid w:val="0044037C"/>
    <w:rsid w:val="00443DC2"/>
    <w:rsid w:val="004450DA"/>
    <w:rsid w:val="00445B4F"/>
    <w:rsid w:val="00450AD1"/>
    <w:rsid w:val="00452DB5"/>
    <w:rsid w:val="00453E8B"/>
    <w:rsid w:val="00453E9C"/>
    <w:rsid w:val="00454232"/>
    <w:rsid w:val="00456BE1"/>
    <w:rsid w:val="00461196"/>
    <w:rsid w:val="004617A9"/>
    <w:rsid w:val="004635BA"/>
    <w:rsid w:val="00463C0E"/>
    <w:rsid w:val="00464189"/>
    <w:rsid w:val="00465A85"/>
    <w:rsid w:val="00466C6F"/>
    <w:rsid w:val="00470F88"/>
    <w:rsid w:val="0047110E"/>
    <w:rsid w:val="0047572A"/>
    <w:rsid w:val="004832AB"/>
    <w:rsid w:val="00483A8B"/>
    <w:rsid w:val="004844CE"/>
    <w:rsid w:val="00484B14"/>
    <w:rsid w:val="00486093"/>
    <w:rsid w:val="00486575"/>
    <w:rsid w:val="004877F1"/>
    <w:rsid w:val="004907CD"/>
    <w:rsid w:val="00494627"/>
    <w:rsid w:val="00494EA1"/>
    <w:rsid w:val="004952B9"/>
    <w:rsid w:val="00496872"/>
    <w:rsid w:val="004A1962"/>
    <w:rsid w:val="004A28CD"/>
    <w:rsid w:val="004A51DB"/>
    <w:rsid w:val="004A64FB"/>
    <w:rsid w:val="004B02AF"/>
    <w:rsid w:val="004B1985"/>
    <w:rsid w:val="004B349F"/>
    <w:rsid w:val="004B350F"/>
    <w:rsid w:val="004B57EB"/>
    <w:rsid w:val="004B639F"/>
    <w:rsid w:val="004B686F"/>
    <w:rsid w:val="004B7311"/>
    <w:rsid w:val="004C0100"/>
    <w:rsid w:val="004C01DB"/>
    <w:rsid w:val="004C056F"/>
    <w:rsid w:val="004C2EAC"/>
    <w:rsid w:val="004C3091"/>
    <w:rsid w:val="004C30DD"/>
    <w:rsid w:val="004C4053"/>
    <w:rsid w:val="004C4C9E"/>
    <w:rsid w:val="004C51AE"/>
    <w:rsid w:val="004C5900"/>
    <w:rsid w:val="004D09CF"/>
    <w:rsid w:val="004D1423"/>
    <w:rsid w:val="004D646B"/>
    <w:rsid w:val="004D7710"/>
    <w:rsid w:val="004E0D3A"/>
    <w:rsid w:val="004E3A96"/>
    <w:rsid w:val="004E60D4"/>
    <w:rsid w:val="004F1F9C"/>
    <w:rsid w:val="004F38E6"/>
    <w:rsid w:val="004F4443"/>
    <w:rsid w:val="004F46FC"/>
    <w:rsid w:val="004F7B9B"/>
    <w:rsid w:val="004F7D19"/>
    <w:rsid w:val="005047AD"/>
    <w:rsid w:val="00507918"/>
    <w:rsid w:val="00507B47"/>
    <w:rsid w:val="00507EB2"/>
    <w:rsid w:val="00512F71"/>
    <w:rsid w:val="00513066"/>
    <w:rsid w:val="00517C10"/>
    <w:rsid w:val="00522DA4"/>
    <w:rsid w:val="0052577C"/>
    <w:rsid w:val="00530058"/>
    <w:rsid w:val="00530D70"/>
    <w:rsid w:val="00532565"/>
    <w:rsid w:val="00532CB1"/>
    <w:rsid w:val="005333BD"/>
    <w:rsid w:val="005355D2"/>
    <w:rsid w:val="00536F03"/>
    <w:rsid w:val="00536F2E"/>
    <w:rsid w:val="00540B11"/>
    <w:rsid w:val="00540CB1"/>
    <w:rsid w:val="00543A9A"/>
    <w:rsid w:val="00543B57"/>
    <w:rsid w:val="00547394"/>
    <w:rsid w:val="00547886"/>
    <w:rsid w:val="00551F63"/>
    <w:rsid w:val="00552042"/>
    <w:rsid w:val="0055508F"/>
    <w:rsid w:val="00555E87"/>
    <w:rsid w:val="00562E10"/>
    <w:rsid w:val="00563D17"/>
    <w:rsid w:val="00570AD0"/>
    <w:rsid w:val="00573A5A"/>
    <w:rsid w:val="00575C31"/>
    <w:rsid w:val="00576436"/>
    <w:rsid w:val="00580CC9"/>
    <w:rsid w:val="0058488B"/>
    <w:rsid w:val="00585BC6"/>
    <w:rsid w:val="005866EC"/>
    <w:rsid w:val="00587A08"/>
    <w:rsid w:val="00592EBB"/>
    <w:rsid w:val="005945F8"/>
    <w:rsid w:val="005979FB"/>
    <w:rsid w:val="005A294B"/>
    <w:rsid w:val="005A2A22"/>
    <w:rsid w:val="005A3BEB"/>
    <w:rsid w:val="005A3E68"/>
    <w:rsid w:val="005A4127"/>
    <w:rsid w:val="005B0BFE"/>
    <w:rsid w:val="005B1179"/>
    <w:rsid w:val="005B231D"/>
    <w:rsid w:val="005B5A58"/>
    <w:rsid w:val="005B62D1"/>
    <w:rsid w:val="005C0B20"/>
    <w:rsid w:val="005C2D3D"/>
    <w:rsid w:val="005C3A60"/>
    <w:rsid w:val="005C4951"/>
    <w:rsid w:val="005C4EAC"/>
    <w:rsid w:val="005C6D6D"/>
    <w:rsid w:val="005C74E1"/>
    <w:rsid w:val="005D11C7"/>
    <w:rsid w:val="005D11F0"/>
    <w:rsid w:val="005D6409"/>
    <w:rsid w:val="005E18F1"/>
    <w:rsid w:val="005E216D"/>
    <w:rsid w:val="005E308F"/>
    <w:rsid w:val="005E69D8"/>
    <w:rsid w:val="005F008E"/>
    <w:rsid w:val="005F2597"/>
    <w:rsid w:val="005F2B6D"/>
    <w:rsid w:val="005F3159"/>
    <w:rsid w:val="005F43ED"/>
    <w:rsid w:val="005F44BA"/>
    <w:rsid w:val="005F5464"/>
    <w:rsid w:val="005F5E49"/>
    <w:rsid w:val="005F5FFE"/>
    <w:rsid w:val="00601B18"/>
    <w:rsid w:val="00604001"/>
    <w:rsid w:val="0060422C"/>
    <w:rsid w:val="00610828"/>
    <w:rsid w:val="0061307C"/>
    <w:rsid w:val="0061395B"/>
    <w:rsid w:val="006151AD"/>
    <w:rsid w:val="0062024F"/>
    <w:rsid w:val="006240AC"/>
    <w:rsid w:val="00624306"/>
    <w:rsid w:val="00625AB2"/>
    <w:rsid w:val="00625B8C"/>
    <w:rsid w:val="006267AC"/>
    <w:rsid w:val="00626BF1"/>
    <w:rsid w:val="0062783D"/>
    <w:rsid w:val="00631D65"/>
    <w:rsid w:val="00634161"/>
    <w:rsid w:val="0063551A"/>
    <w:rsid w:val="00637F54"/>
    <w:rsid w:val="006416FB"/>
    <w:rsid w:val="00643C1A"/>
    <w:rsid w:val="00645500"/>
    <w:rsid w:val="006478D3"/>
    <w:rsid w:val="0065397B"/>
    <w:rsid w:val="00654359"/>
    <w:rsid w:val="00660622"/>
    <w:rsid w:val="00662839"/>
    <w:rsid w:val="0066471F"/>
    <w:rsid w:val="00664C0F"/>
    <w:rsid w:val="0066510F"/>
    <w:rsid w:val="00667D1A"/>
    <w:rsid w:val="00671D07"/>
    <w:rsid w:val="00677338"/>
    <w:rsid w:val="00691997"/>
    <w:rsid w:val="00694582"/>
    <w:rsid w:val="00695194"/>
    <w:rsid w:val="0069555F"/>
    <w:rsid w:val="00697125"/>
    <w:rsid w:val="006A0A88"/>
    <w:rsid w:val="006A54CB"/>
    <w:rsid w:val="006A59B3"/>
    <w:rsid w:val="006A7F78"/>
    <w:rsid w:val="006B1568"/>
    <w:rsid w:val="006B1ABA"/>
    <w:rsid w:val="006B5C6B"/>
    <w:rsid w:val="006B6286"/>
    <w:rsid w:val="006B787B"/>
    <w:rsid w:val="006B7AB1"/>
    <w:rsid w:val="006C0626"/>
    <w:rsid w:val="006C27B4"/>
    <w:rsid w:val="006C34FF"/>
    <w:rsid w:val="006C3E93"/>
    <w:rsid w:val="006D1BA5"/>
    <w:rsid w:val="006D2E0A"/>
    <w:rsid w:val="006D33EF"/>
    <w:rsid w:val="006D4E06"/>
    <w:rsid w:val="006D5A4A"/>
    <w:rsid w:val="006D6517"/>
    <w:rsid w:val="006D7AEB"/>
    <w:rsid w:val="006E117A"/>
    <w:rsid w:val="006E16C9"/>
    <w:rsid w:val="006E49A2"/>
    <w:rsid w:val="006E5931"/>
    <w:rsid w:val="006E7AA0"/>
    <w:rsid w:val="006F15C8"/>
    <w:rsid w:val="006F2591"/>
    <w:rsid w:val="006F533C"/>
    <w:rsid w:val="006F6EB2"/>
    <w:rsid w:val="006F7058"/>
    <w:rsid w:val="007006CB"/>
    <w:rsid w:val="00702276"/>
    <w:rsid w:val="00703787"/>
    <w:rsid w:val="00704AFF"/>
    <w:rsid w:val="00706E27"/>
    <w:rsid w:val="007071F7"/>
    <w:rsid w:val="00707CE5"/>
    <w:rsid w:val="00713AEA"/>
    <w:rsid w:val="0071421E"/>
    <w:rsid w:val="007146B1"/>
    <w:rsid w:val="00717FEF"/>
    <w:rsid w:val="007213D6"/>
    <w:rsid w:val="00721921"/>
    <w:rsid w:val="00721D67"/>
    <w:rsid w:val="00722DA7"/>
    <w:rsid w:val="00726033"/>
    <w:rsid w:val="00726527"/>
    <w:rsid w:val="00733396"/>
    <w:rsid w:val="00735188"/>
    <w:rsid w:val="007374E8"/>
    <w:rsid w:val="007379C9"/>
    <w:rsid w:val="0074059B"/>
    <w:rsid w:val="00743089"/>
    <w:rsid w:val="007447BF"/>
    <w:rsid w:val="007449D5"/>
    <w:rsid w:val="00744D86"/>
    <w:rsid w:val="007462F2"/>
    <w:rsid w:val="00746BDB"/>
    <w:rsid w:val="007504B8"/>
    <w:rsid w:val="007518E2"/>
    <w:rsid w:val="007549D4"/>
    <w:rsid w:val="00756649"/>
    <w:rsid w:val="007612F9"/>
    <w:rsid w:val="00762B1F"/>
    <w:rsid w:val="00765E0F"/>
    <w:rsid w:val="00766207"/>
    <w:rsid w:val="00772C24"/>
    <w:rsid w:val="00776A67"/>
    <w:rsid w:val="00780DE0"/>
    <w:rsid w:val="00785A8F"/>
    <w:rsid w:val="00787726"/>
    <w:rsid w:val="00791F83"/>
    <w:rsid w:val="007944F5"/>
    <w:rsid w:val="007A0C24"/>
    <w:rsid w:val="007A25CA"/>
    <w:rsid w:val="007A6453"/>
    <w:rsid w:val="007B4EF0"/>
    <w:rsid w:val="007B7CB7"/>
    <w:rsid w:val="007C384E"/>
    <w:rsid w:val="007C479A"/>
    <w:rsid w:val="007C4C60"/>
    <w:rsid w:val="007C55E9"/>
    <w:rsid w:val="007C7BB4"/>
    <w:rsid w:val="007D2097"/>
    <w:rsid w:val="007D4C86"/>
    <w:rsid w:val="007D6C15"/>
    <w:rsid w:val="007E4655"/>
    <w:rsid w:val="007E4D45"/>
    <w:rsid w:val="007E5543"/>
    <w:rsid w:val="007E6D4B"/>
    <w:rsid w:val="007F1726"/>
    <w:rsid w:val="007F30BB"/>
    <w:rsid w:val="007F3221"/>
    <w:rsid w:val="007F48D4"/>
    <w:rsid w:val="007F56CF"/>
    <w:rsid w:val="007F5F16"/>
    <w:rsid w:val="007F7B76"/>
    <w:rsid w:val="008006BE"/>
    <w:rsid w:val="008015C3"/>
    <w:rsid w:val="008068A4"/>
    <w:rsid w:val="00807642"/>
    <w:rsid w:val="00811228"/>
    <w:rsid w:val="00811513"/>
    <w:rsid w:val="008122C0"/>
    <w:rsid w:val="00815CFA"/>
    <w:rsid w:val="00821AE3"/>
    <w:rsid w:val="00822DAD"/>
    <w:rsid w:val="00824152"/>
    <w:rsid w:val="00824333"/>
    <w:rsid w:val="00825AD9"/>
    <w:rsid w:val="00830DC4"/>
    <w:rsid w:val="008353EB"/>
    <w:rsid w:val="00836E27"/>
    <w:rsid w:val="0084027A"/>
    <w:rsid w:val="00840865"/>
    <w:rsid w:val="00840FDB"/>
    <w:rsid w:val="0085180D"/>
    <w:rsid w:val="00855B56"/>
    <w:rsid w:val="008562D5"/>
    <w:rsid w:val="008576A0"/>
    <w:rsid w:val="008642C9"/>
    <w:rsid w:val="00871152"/>
    <w:rsid w:val="008739B0"/>
    <w:rsid w:val="00873BFC"/>
    <w:rsid w:val="008742A7"/>
    <w:rsid w:val="008750EC"/>
    <w:rsid w:val="00880CC7"/>
    <w:rsid w:val="00881B0A"/>
    <w:rsid w:val="008829DE"/>
    <w:rsid w:val="0088575D"/>
    <w:rsid w:val="008862D1"/>
    <w:rsid w:val="00886CBE"/>
    <w:rsid w:val="00890BB3"/>
    <w:rsid w:val="008947B3"/>
    <w:rsid w:val="008953E9"/>
    <w:rsid w:val="00896D6C"/>
    <w:rsid w:val="008A1462"/>
    <w:rsid w:val="008A1FA8"/>
    <w:rsid w:val="008A32FC"/>
    <w:rsid w:val="008A3392"/>
    <w:rsid w:val="008A4562"/>
    <w:rsid w:val="008B283C"/>
    <w:rsid w:val="008B2DC1"/>
    <w:rsid w:val="008B5BFB"/>
    <w:rsid w:val="008C42FA"/>
    <w:rsid w:val="008C6B3A"/>
    <w:rsid w:val="008D0982"/>
    <w:rsid w:val="008D67C7"/>
    <w:rsid w:val="008D68F8"/>
    <w:rsid w:val="008D71A5"/>
    <w:rsid w:val="008E1681"/>
    <w:rsid w:val="008E5055"/>
    <w:rsid w:val="008E5EA9"/>
    <w:rsid w:val="008F11D9"/>
    <w:rsid w:val="008F3B48"/>
    <w:rsid w:val="008F569F"/>
    <w:rsid w:val="009003EF"/>
    <w:rsid w:val="009007B0"/>
    <w:rsid w:val="00901719"/>
    <w:rsid w:val="00902F69"/>
    <w:rsid w:val="00903291"/>
    <w:rsid w:val="00903516"/>
    <w:rsid w:val="00905999"/>
    <w:rsid w:val="009065BC"/>
    <w:rsid w:val="00907286"/>
    <w:rsid w:val="00907A32"/>
    <w:rsid w:val="009107DB"/>
    <w:rsid w:val="00911C90"/>
    <w:rsid w:val="009132DF"/>
    <w:rsid w:val="009168FC"/>
    <w:rsid w:val="00922400"/>
    <w:rsid w:val="00922A4A"/>
    <w:rsid w:val="009237ED"/>
    <w:rsid w:val="00924689"/>
    <w:rsid w:val="009262A7"/>
    <w:rsid w:val="0093430E"/>
    <w:rsid w:val="00937009"/>
    <w:rsid w:val="009448D2"/>
    <w:rsid w:val="00951664"/>
    <w:rsid w:val="009518F2"/>
    <w:rsid w:val="00953910"/>
    <w:rsid w:val="00953E05"/>
    <w:rsid w:val="009544BE"/>
    <w:rsid w:val="0095532E"/>
    <w:rsid w:val="00956C5E"/>
    <w:rsid w:val="00962759"/>
    <w:rsid w:val="009630A1"/>
    <w:rsid w:val="00963E7A"/>
    <w:rsid w:val="00965176"/>
    <w:rsid w:val="00965AD4"/>
    <w:rsid w:val="00971EF2"/>
    <w:rsid w:val="0097431E"/>
    <w:rsid w:val="00980F8C"/>
    <w:rsid w:val="00982A29"/>
    <w:rsid w:val="0098670D"/>
    <w:rsid w:val="00986BC3"/>
    <w:rsid w:val="00987E5E"/>
    <w:rsid w:val="00995A9A"/>
    <w:rsid w:val="00996AAD"/>
    <w:rsid w:val="009A19F6"/>
    <w:rsid w:val="009B194C"/>
    <w:rsid w:val="009B1C9F"/>
    <w:rsid w:val="009B2AA5"/>
    <w:rsid w:val="009B52F1"/>
    <w:rsid w:val="009B636C"/>
    <w:rsid w:val="009C5E82"/>
    <w:rsid w:val="009C660C"/>
    <w:rsid w:val="009D5FC1"/>
    <w:rsid w:val="009D7955"/>
    <w:rsid w:val="009E2092"/>
    <w:rsid w:val="009E450E"/>
    <w:rsid w:val="009E6FA4"/>
    <w:rsid w:val="009F21DA"/>
    <w:rsid w:val="009F23F6"/>
    <w:rsid w:val="009F336E"/>
    <w:rsid w:val="009F3A37"/>
    <w:rsid w:val="009F3D33"/>
    <w:rsid w:val="009F6ED7"/>
    <w:rsid w:val="00A00129"/>
    <w:rsid w:val="00A05BEB"/>
    <w:rsid w:val="00A06068"/>
    <w:rsid w:val="00A0739F"/>
    <w:rsid w:val="00A0746C"/>
    <w:rsid w:val="00A10912"/>
    <w:rsid w:val="00A13046"/>
    <w:rsid w:val="00A14880"/>
    <w:rsid w:val="00A20C0A"/>
    <w:rsid w:val="00A26C4C"/>
    <w:rsid w:val="00A304BD"/>
    <w:rsid w:val="00A319B3"/>
    <w:rsid w:val="00A31C48"/>
    <w:rsid w:val="00A3273D"/>
    <w:rsid w:val="00A36EE3"/>
    <w:rsid w:val="00A43CD5"/>
    <w:rsid w:val="00A456DC"/>
    <w:rsid w:val="00A506ED"/>
    <w:rsid w:val="00A5109E"/>
    <w:rsid w:val="00A516AC"/>
    <w:rsid w:val="00A55E7C"/>
    <w:rsid w:val="00A56A6B"/>
    <w:rsid w:val="00A615BD"/>
    <w:rsid w:val="00A62B70"/>
    <w:rsid w:val="00A63B7A"/>
    <w:rsid w:val="00A67A49"/>
    <w:rsid w:val="00A7008A"/>
    <w:rsid w:val="00A733B0"/>
    <w:rsid w:val="00A73ABC"/>
    <w:rsid w:val="00A74B46"/>
    <w:rsid w:val="00A7523D"/>
    <w:rsid w:val="00A82F11"/>
    <w:rsid w:val="00A8519E"/>
    <w:rsid w:val="00A85A4C"/>
    <w:rsid w:val="00A8642A"/>
    <w:rsid w:val="00A903A0"/>
    <w:rsid w:val="00A95BCE"/>
    <w:rsid w:val="00A95EFC"/>
    <w:rsid w:val="00A97FA8"/>
    <w:rsid w:val="00AA142C"/>
    <w:rsid w:val="00AA19ED"/>
    <w:rsid w:val="00AA3DA2"/>
    <w:rsid w:val="00AA440B"/>
    <w:rsid w:val="00AA6D85"/>
    <w:rsid w:val="00AB1331"/>
    <w:rsid w:val="00AB2682"/>
    <w:rsid w:val="00AB3480"/>
    <w:rsid w:val="00AB37E3"/>
    <w:rsid w:val="00AB65D6"/>
    <w:rsid w:val="00AC3A99"/>
    <w:rsid w:val="00AC4FE1"/>
    <w:rsid w:val="00AC7E8A"/>
    <w:rsid w:val="00AD40B5"/>
    <w:rsid w:val="00AE2601"/>
    <w:rsid w:val="00AE78BD"/>
    <w:rsid w:val="00AE7CFD"/>
    <w:rsid w:val="00AF1AF9"/>
    <w:rsid w:val="00AF2121"/>
    <w:rsid w:val="00AF5303"/>
    <w:rsid w:val="00AF56BB"/>
    <w:rsid w:val="00AF59B6"/>
    <w:rsid w:val="00AF65C6"/>
    <w:rsid w:val="00AF72DB"/>
    <w:rsid w:val="00B0220E"/>
    <w:rsid w:val="00B04491"/>
    <w:rsid w:val="00B05FAB"/>
    <w:rsid w:val="00B07665"/>
    <w:rsid w:val="00B1105E"/>
    <w:rsid w:val="00B119AF"/>
    <w:rsid w:val="00B11EC9"/>
    <w:rsid w:val="00B13D1C"/>
    <w:rsid w:val="00B147B0"/>
    <w:rsid w:val="00B169B0"/>
    <w:rsid w:val="00B218F3"/>
    <w:rsid w:val="00B21A9C"/>
    <w:rsid w:val="00B220C2"/>
    <w:rsid w:val="00B234A9"/>
    <w:rsid w:val="00B26942"/>
    <w:rsid w:val="00B26956"/>
    <w:rsid w:val="00B3112A"/>
    <w:rsid w:val="00B311C8"/>
    <w:rsid w:val="00B36FF9"/>
    <w:rsid w:val="00B424B8"/>
    <w:rsid w:val="00B427EC"/>
    <w:rsid w:val="00B50951"/>
    <w:rsid w:val="00B53A3B"/>
    <w:rsid w:val="00B579AF"/>
    <w:rsid w:val="00B60263"/>
    <w:rsid w:val="00B60DF7"/>
    <w:rsid w:val="00B67124"/>
    <w:rsid w:val="00B71B0F"/>
    <w:rsid w:val="00B76A9E"/>
    <w:rsid w:val="00B80519"/>
    <w:rsid w:val="00B8302D"/>
    <w:rsid w:val="00B86744"/>
    <w:rsid w:val="00B903CD"/>
    <w:rsid w:val="00B92369"/>
    <w:rsid w:val="00B93754"/>
    <w:rsid w:val="00B952AC"/>
    <w:rsid w:val="00B96C00"/>
    <w:rsid w:val="00BA087D"/>
    <w:rsid w:val="00BA09DA"/>
    <w:rsid w:val="00BA171A"/>
    <w:rsid w:val="00BA494F"/>
    <w:rsid w:val="00BA5C95"/>
    <w:rsid w:val="00BA6F79"/>
    <w:rsid w:val="00BB07E8"/>
    <w:rsid w:val="00BB187F"/>
    <w:rsid w:val="00BB29DE"/>
    <w:rsid w:val="00BB3B40"/>
    <w:rsid w:val="00BB490C"/>
    <w:rsid w:val="00BB7082"/>
    <w:rsid w:val="00BB7D4A"/>
    <w:rsid w:val="00BB7F59"/>
    <w:rsid w:val="00BC0870"/>
    <w:rsid w:val="00BC144A"/>
    <w:rsid w:val="00BC536E"/>
    <w:rsid w:val="00BC63F4"/>
    <w:rsid w:val="00BC674F"/>
    <w:rsid w:val="00BC6FCE"/>
    <w:rsid w:val="00BD21D4"/>
    <w:rsid w:val="00BD3678"/>
    <w:rsid w:val="00BD3F4C"/>
    <w:rsid w:val="00BD4F24"/>
    <w:rsid w:val="00BD7357"/>
    <w:rsid w:val="00BF0AD7"/>
    <w:rsid w:val="00BF0C1B"/>
    <w:rsid w:val="00BF3BAE"/>
    <w:rsid w:val="00BF4C9C"/>
    <w:rsid w:val="00C008AF"/>
    <w:rsid w:val="00C023AE"/>
    <w:rsid w:val="00C02A72"/>
    <w:rsid w:val="00C02B81"/>
    <w:rsid w:val="00C03A23"/>
    <w:rsid w:val="00C04B81"/>
    <w:rsid w:val="00C06E17"/>
    <w:rsid w:val="00C0746D"/>
    <w:rsid w:val="00C10C0A"/>
    <w:rsid w:val="00C13E84"/>
    <w:rsid w:val="00C142D0"/>
    <w:rsid w:val="00C1557E"/>
    <w:rsid w:val="00C158D6"/>
    <w:rsid w:val="00C20FBF"/>
    <w:rsid w:val="00C223D1"/>
    <w:rsid w:val="00C22EC3"/>
    <w:rsid w:val="00C2584B"/>
    <w:rsid w:val="00C305AD"/>
    <w:rsid w:val="00C321F1"/>
    <w:rsid w:val="00C35C37"/>
    <w:rsid w:val="00C376FF"/>
    <w:rsid w:val="00C43188"/>
    <w:rsid w:val="00C45A66"/>
    <w:rsid w:val="00C45DC4"/>
    <w:rsid w:val="00C45EB8"/>
    <w:rsid w:val="00C50AC5"/>
    <w:rsid w:val="00C6057E"/>
    <w:rsid w:val="00C60F96"/>
    <w:rsid w:val="00C61B37"/>
    <w:rsid w:val="00C6246F"/>
    <w:rsid w:val="00C70A00"/>
    <w:rsid w:val="00C750AB"/>
    <w:rsid w:val="00C80C8A"/>
    <w:rsid w:val="00C81B03"/>
    <w:rsid w:val="00C82E6B"/>
    <w:rsid w:val="00C85258"/>
    <w:rsid w:val="00C87828"/>
    <w:rsid w:val="00C87D45"/>
    <w:rsid w:val="00C87E49"/>
    <w:rsid w:val="00C949CB"/>
    <w:rsid w:val="00C94C8E"/>
    <w:rsid w:val="00CA2907"/>
    <w:rsid w:val="00CA40DE"/>
    <w:rsid w:val="00CA5099"/>
    <w:rsid w:val="00CA5675"/>
    <w:rsid w:val="00CA7078"/>
    <w:rsid w:val="00CB1604"/>
    <w:rsid w:val="00CB2E4F"/>
    <w:rsid w:val="00CB2FB6"/>
    <w:rsid w:val="00CB698B"/>
    <w:rsid w:val="00CB698E"/>
    <w:rsid w:val="00CB75CF"/>
    <w:rsid w:val="00CC2D26"/>
    <w:rsid w:val="00CC524D"/>
    <w:rsid w:val="00CC532D"/>
    <w:rsid w:val="00CC66DD"/>
    <w:rsid w:val="00CD059D"/>
    <w:rsid w:val="00CD069B"/>
    <w:rsid w:val="00CD5CA0"/>
    <w:rsid w:val="00CD700E"/>
    <w:rsid w:val="00CD7D7C"/>
    <w:rsid w:val="00CE13E1"/>
    <w:rsid w:val="00CE1E9C"/>
    <w:rsid w:val="00CE44F1"/>
    <w:rsid w:val="00CE458C"/>
    <w:rsid w:val="00CE4934"/>
    <w:rsid w:val="00CE4EBE"/>
    <w:rsid w:val="00CE518D"/>
    <w:rsid w:val="00CE5E67"/>
    <w:rsid w:val="00CF2A9F"/>
    <w:rsid w:val="00CF53EF"/>
    <w:rsid w:val="00CF65A3"/>
    <w:rsid w:val="00D00CA8"/>
    <w:rsid w:val="00D01801"/>
    <w:rsid w:val="00D01BA8"/>
    <w:rsid w:val="00D0478C"/>
    <w:rsid w:val="00D050F0"/>
    <w:rsid w:val="00D07C6C"/>
    <w:rsid w:val="00D15A51"/>
    <w:rsid w:val="00D161ED"/>
    <w:rsid w:val="00D21E8F"/>
    <w:rsid w:val="00D22891"/>
    <w:rsid w:val="00D24439"/>
    <w:rsid w:val="00D25AFC"/>
    <w:rsid w:val="00D2732D"/>
    <w:rsid w:val="00D30E58"/>
    <w:rsid w:val="00D311B1"/>
    <w:rsid w:val="00D31816"/>
    <w:rsid w:val="00D35E4F"/>
    <w:rsid w:val="00D41294"/>
    <w:rsid w:val="00D42291"/>
    <w:rsid w:val="00D43D8D"/>
    <w:rsid w:val="00D442F5"/>
    <w:rsid w:val="00D44780"/>
    <w:rsid w:val="00D45DA3"/>
    <w:rsid w:val="00D47F29"/>
    <w:rsid w:val="00D5082E"/>
    <w:rsid w:val="00D54214"/>
    <w:rsid w:val="00D577EE"/>
    <w:rsid w:val="00D5792E"/>
    <w:rsid w:val="00D64903"/>
    <w:rsid w:val="00D659F7"/>
    <w:rsid w:val="00D65F72"/>
    <w:rsid w:val="00D716C6"/>
    <w:rsid w:val="00D74DF1"/>
    <w:rsid w:val="00D750AA"/>
    <w:rsid w:val="00D76962"/>
    <w:rsid w:val="00D800A1"/>
    <w:rsid w:val="00D83346"/>
    <w:rsid w:val="00D833BE"/>
    <w:rsid w:val="00D83FAE"/>
    <w:rsid w:val="00D90F59"/>
    <w:rsid w:val="00D91541"/>
    <w:rsid w:val="00D92FF3"/>
    <w:rsid w:val="00DA5175"/>
    <w:rsid w:val="00DA5364"/>
    <w:rsid w:val="00DA5803"/>
    <w:rsid w:val="00DA73C7"/>
    <w:rsid w:val="00DB013E"/>
    <w:rsid w:val="00DB0AE1"/>
    <w:rsid w:val="00DB0E0B"/>
    <w:rsid w:val="00DB1A19"/>
    <w:rsid w:val="00DB1DA1"/>
    <w:rsid w:val="00DB69B2"/>
    <w:rsid w:val="00DC3A1C"/>
    <w:rsid w:val="00DC3E99"/>
    <w:rsid w:val="00DC6302"/>
    <w:rsid w:val="00DD00C6"/>
    <w:rsid w:val="00DD07D8"/>
    <w:rsid w:val="00DD0E00"/>
    <w:rsid w:val="00DD1AA6"/>
    <w:rsid w:val="00DD20FA"/>
    <w:rsid w:val="00DD49A7"/>
    <w:rsid w:val="00DD719C"/>
    <w:rsid w:val="00DE4069"/>
    <w:rsid w:val="00DE64B0"/>
    <w:rsid w:val="00DF192C"/>
    <w:rsid w:val="00DF4C69"/>
    <w:rsid w:val="00DF4E11"/>
    <w:rsid w:val="00DF6DA9"/>
    <w:rsid w:val="00E009FE"/>
    <w:rsid w:val="00E00BF3"/>
    <w:rsid w:val="00E11C1D"/>
    <w:rsid w:val="00E13193"/>
    <w:rsid w:val="00E133BC"/>
    <w:rsid w:val="00E144DD"/>
    <w:rsid w:val="00E145F7"/>
    <w:rsid w:val="00E15F5F"/>
    <w:rsid w:val="00E169F9"/>
    <w:rsid w:val="00E17766"/>
    <w:rsid w:val="00E21144"/>
    <w:rsid w:val="00E22C4B"/>
    <w:rsid w:val="00E269E4"/>
    <w:rsid w:val="00E26EA4"/>
    <w:rsid w:val="00E30E61"/>
    <w:rsid w:val="00E30F33"/>
    <w:rsid w:val="00E3304A"/>
    <w:rsid w:val="00E33369"/>
    <w:rsid w:val="00E35A73"/>
    <w:rsid w:val="00E375AF"/>
    <w:rsid w:val="00E375C4"/>
    <w:rsid w:val="00E413F7"/>
    <w:rsid w:val="00E428F0"/>
    <w:rsid w:val="00E45688"/>
    <w:rsid w:val="00E4741F"/>
    <w:rsid w:val="00E47483"/>
    <w:rsid w:val="00E47968"/>
    <w:rsid w:val="00E517CE"/>
    <w:rsid w:val="00E52689"/>
    <w:rsid w:val="00E56EC8"/>
    <w:rsid w:val="00E5709E"/>
    <w:rsid w:val="00E60DF6"/>
    <w:rsid w:val="00E6520E"/>
    <w:rsid w:val="00E6571D"/>
    <w:rsid w:val="00E70FC3"/>
    <w:rsid w:val="00E736B3"/>
    <w:rsid w:val="00E747B9"/>
    <w:rsid w:val="00E87891"/>
    <w:rsid w:val="00E92E2B"/>
    <w:rsid w:val="00E93B05"/>
    <w:rsid w:val="00E95609"/>
    <w:rsid w:val="00E964E6"/>
    <w:rsid w:val="00EB1354"/>
    <w:rsid w:val="00EB435C"/>
    <w:rsid w:val="00EB5A1B"/>
    <w:rsid w:val="00EC1487"/>
    <w:rsid w:val="00EC19CC"/>
    <w:rsid w:val="00EC2E8A"/>
    <w:rsid w:val="00EC3042"/>
    <w:rsid w:val="00EC446D"/>
    <w:rsid w:val="00EC4731"/>
    <w:rsid w:val="00EC5AAF"/>
    <w:rsid w:val="00EC79D1"/>
    <w:rsid w:val="00ED0204"/>
    <w:rsid w:val="00ED3339"/>
    <w:rsid w:val="00ED41A8"/>
    <w:rsid w:val="00ED5944"/>
    <w:rsid w:val="00ED5FC2"/>
    <w:rsid w:val="00EE010F"/>
    <w:rsid w:val="00EE1CB9"/>
    <w:rsid w:val="00EE2EFA"/>
    <w:rsid w:val="00EE305A"/>
    <w:rsid w:val="00EE32C4"/>
    <w:rsid w:val="00EE3E08"/>
    <w:rsid w:val="00EE5DB5"/>
    <w:rsid w:val="00EE63E1"/>
    <w:rsid w:val="00EE742C"/>
    <w:rsid w:val="00EE7953"/>
    <w:rsid w:val="00EF0784"/>
    <w:rsid w:val="00EF0CD6"/>
    <w:rsid w:val="00EF2405"/>
    <w:rsid w:val="00EF63E1"/>
    <w:rsid w:val="00EF6FB5"/>
    <w:rsid w:val="00F03D93"/>
    <w:rsid w:val="00F05A15"/>
    <w:rsid w:val="00F101D6"/>
    <w:rsid w:val="00F12F42"/>
    <w:rsid w:val="00F13B9A"/>
    <w:rsid w:val="00F143AF"/>
    <w:rsid w:val="00F15A94"/>
    <w:rsid w:val="00F16281"/>
    <w:rsid w:val="00F17137"/>
    <w:rsid w:val="00F212F1"/>
    <w:rsid w:val="00F21B54"/>
    <w:rsid w:val="00F21EF1"/>
    <w:rsid w:val="00F25C3F"/>
    <w:rsid w:val="00F262BA"/>
    <w:rsid w:val="00F3059E"/>
    <w:rsid w:val="00F31D13"/>
    <w:rsid w:val="00F339FE"/>
    <w:rsid w:val="00F37E31"/>
    <w:rsid w:val="00F40F1D"/>
    <w:rsid w:val="00F45446"/>
    <w:rsid w:val="00F46E66"/>
    <w:rsid w:val="00F47B76"/>
    <w:rsid w:val="00F47CFF"/>
    <w:rsid w:val="00F5261F"/>
    <w:rsid w:val="00F537A3"/>
    <w:rsid w:val="00F537E5"/>
    <w:rsid w:val="00F539CA"/>
    <w:rsid w:val="00F64316"/>
    <w:rsid w:val="00F70666"/>
    <w:rsid w:val="00F75714"/>
    <w:rsid w:val="00F76EAE"/>
    <w:rsid w:val="00F7735C"/>
    <w:rsid w:val="00F83022"/>
    <w:rsid w:val="00F83FEC"/>
    <w:rsid w:val="00F841C6"/>
    <w:rsid w:val="00F86C01"/>
    <w:rsid w:val="00F911BE"/>
    <w:rsid w:val="00F91CBC"/>
    <w:rsid w:val="00F930F6"/>
    <w:rsid w:val="00F93E4E"/>
    <w:rsid w:val="00F95743"/>
    <w:rsid w:val="00F96491"/>
    <w:rsid w:val="00F96F81"/>
    <w:rsid w:val="00FA1868"/>
    <w:rsid w:val="00FA3097"/>
    <w:rsid w:val="00FA46AD"/>
    <w:rsid w:val="00FA5A32"/>
    <w:rsid w:val="00FA5C23"/>
    <w:rsid w:val="00FB1DB3"/>
    <w:rsid w:val="00FB3781"/>
    <w:rsid w:val="00FB68CD"/>
    <w:rsid w:val="00FB6D7C"/>
    <w:rsid w:val="00FB6F6F"/>
    <w:rsid w:val="00FB75D9"/>
    <w:rsid w:val="00FC0AA4"/>
    <w:rsid w:val="00FC2F70"/>
    <w:rsid w:val="00FC32E3"/>
    <w:rsid w:val="00FC3612"/>
    <w:rsid w:val="00FC4959"/>
    <w:rsid w:val="00FC57AF"/>
    <w:rsid w:val="00FC7008"/>
    <w:rsid w:val="00FD1B33"/>
    <w:rsid w:val="00FD2BCE"/>
    <w:rsid w:val="00FD79D6"/>
    <w:rsid w:val="00FD7FE2"/>
    <w:rsid w:val="00FE3767"/>
    <w:rsid w:val="00FE4880"/>
    <w:rsid w:val="00FE5503"/>
    <w:rsid w:val="00FF219C"/>
    <w:rsid w:val="00FF4C74"/>
    <w:rsid w:val="00FF5890"/>
    <w:rsid w:val="00FF65B8"/>
    <w:rsid w:val="17A1422C"/>
    <w:rsid w:val="2D449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169C552"/>
  <w15:docId w15:val="{B7099E03-0EDC-442E-BF9A-94E63041C8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paragraph" w:styleId="Heading1">
    <w:name w:val="heading 1"/>
    <w:basedOn w:val="Normal"/>
    <w:link w:val="Heading1Char"/>
    <w:uiPriority w:val="9"/>
    <w:qFormat/>
    <w:rsid w:val="004F444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20"/>
      <w:outlineLvl w:val="0"/>
    </w:pPr>
    <w:rPr>
      <w:rFonts w:ascii="Arial" w:eastAsia="Arial" w:hAnsi="Arial" w:cs="Arial"/>
      <w:b/>
      <w:bCs/>
      <w:u w:val="single" w:color="000000"/>
      <w:bdr w:val="none" w:sz="0" w:space="0" w:color="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customStyle="1" w:styleId="Body">
    <w:name w:val="Body"/>
    <w:rPr>
      <w:rFonts w:ascii="Helvetica Neue" w:eastAsia="Helvetica Neue" w:hAnsi="Helvetica Neue" w:cs="Helvetica Neue"/>
      <w:color w:val="000000"/>
      <w:sz w:val="22"/>
      <w:szCs w:val="22"/>
      <w14:textOutline w14:w="0" w14:cap="flat" w14:cmpd="sng" w14:algn="ctr">
        <w14:noFill/>
        <w14:prstDash w14:val="solid"/>
        <w14:bevel/>
      </w14:textOutline>
    </w:rPr>
  </w:style>
  <w:style w:type="paragraph" w:styleId="Header">
    <w:name w:val="header"/>
    <w:basedOn w:val="Normal"/>
    <w:link w:val="HeaderChar"/>
    <w:uiPriority w:val="99"/>
    <w:unhideWhenUsed/>
    <w:rsid w:val="00A95BCE"/>
    <w:pPr>
      <w:tabs>
        <w:tab w:val="center" w:pos="4680"/>
        <w:tab w:val="right" w:pos="9360"/>
      </w:tabs>
    </w:pPr>
  </w:style>
  <w:style w:type="character" w:customStyle="1" w:styleId="HeaderChar">
    <w:name w:val="Header Char"/>
    <w:basedOn w:val="DefaultParagraphFont"/>
    <w:link w:val="Header"/>
    <w:uiPriority w:val="99"/>
    <w:rsid w:val="00A95BCE"/>
    <w:rPr>
      <w:sz w:val="24"/>
      <w:szCs w:val="24"/>
    </w:rPr>
  </w:style>
  <w:style w:type="paragraph" w:styleId="Footer">
    <w:name w:val="footer"/>
    <w:basedOn w:val="Normal"/>
    <w:link w:val="FooterChar"/>
    <w:uiPriority w:val="99"/>
    <w:unhideWhenUsed/>
    <w:rsid w:val="00A95BCE"/>
    <w:pPr>
      <w:tabs>
        <w:tab w:val="center" w:pos="4680"/>
        <w:tab w:val="right" w:pos="9360"/>
      </w:tabs>
    </w:pPr>
  </w:style>
  <w:style w:type="character" w:customStyle="1" w:styleId="FooterChar">
    <w:name w:val="Footer Char"/>
    <w:basedOn w:val="DefaultParagraphFont"/>
    <w:link w:val="Footer"/>
    <w:uiPriority w:val="99"/>
    <w:rsid w:val="00A95BCE"/>
    <w:rPr>
      <w:sz w:val="24"/>
      <w:szCs w:val="24"/>
    </w:rPr>
  </w:style>
  <w:style w:type="character" w:styleId="UnresolvedMention">
    <w:name w:val="Unresolved Mention"/>
    <w:basedOn w:val="DefaultParagraphFont"/>
    <w:uiPriority w:val="99"/>
    <w:semiHidden/>
    <w:unhideWhenUsed/>
    <w:rsid w:val="00A13046"/>
    <w:rPr>
      <w:color w:val="605E5C"/>
      <w:shd w:val="clear" w:color="auto" w:fill="E1DFDD"/>
    </w:rPr>
  </w:style>
  <w:style w:type="paragraph" w:styleId="BalloonText">
    <w:name w:val="Balloon Text"/>
    <w:basedOn w:val="Normal"/>
    <w:link w:val="BalloonTextChar"/>
    <w:uiPriority w:val="99"/>
    <w:semiHidden/>
    <w:unhideWhenUsed/>
    <w:rsid w:val="004A28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28CD"/>
    <w:rPr>
      <w:rFonts w:ascii="Segoe UI" w:hAnsi="Segoe UI" w:cs="Segoe UI"/>
      <w:sz w:val="18"/>
      <w:szCs w:val="18"/>
    </w:rPr>
  </w:style>
  <w:style w:type="table" w:styleId="TableGrid">
    <w:name w:val="Table Grid"/>
    <w:basedOn w:val="TableNormal"/>
    <w:rsid w:val="00910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1"/>
    <w:qFormat/>
    <w:rsid w:val="00195A19"/>
    <w:pPr>
      <w:pBdr>
        <w:top w:val="none" w:sz="0" w:space="0" w:color="auto"/>
        <w:left w:val="none" w:sz="0" w:space="0" w:color="auto"/>
        <w:bottom w:val="none" w:sz="0" w:space="0" w:color="auto"/>
        <w:right w:val="none" w:sz="0" w:space="0" w:color="auto"/>
        <w:between w:val="none" w:sz="0" w:space="0" w:color="auto"/>
        <w:bar w:val="none" w:sz="0" w:color="auto"/>
      </w:pBdr>
      <w:spacing w:after="160" w:line="259" w:lineRule="auto"/>
      <w:ind w:left="720"/>
      <w:contextualSpacing/>
    </w:pPr>
    <w:rPr>
      <w:rFonts w:asciiTheme="minorHAnsi" w:eastAsiaTheme="minorHAnsi" w:hAnsiTheme="minorHAnsi" w:cstheme="minorBidi"/>
      <w:sz w:val="22"/>
      <w:szCs w:val="22"/>
      <w:bdr w:val="none" w:sz="0" w:space="0" w:color="auto"/>
    </w:rPr>
  </w:style>
  <w:style w:type="paragraph" w:customStyle="1" w:styleId="Default">
    <w:name w:val="Default"/>
    <w:rsid w:val="00F911BE"/>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pPr>
    <w:rPr>
      <w:rFonts w:eastAsia="Calibri"/>
      <w:color w:val="000000"/>
      <w:sz w:val="24"/>
      <w:szCs w:val="24"/>
      <w:bdr w:val="none" w:sz="0" w:space="0" w:color="auto"/>
    </w:rPr>
  </w:style>
  <w:style w:type="character" w:customStyle="1" w:styleId="Heading1Char">
    <w:name w:val="Heading 1 Char"/>
    <w:basedOn w:val="DefaultParagraphFont"/>
    <w:link w:val="Heading1"/>
    <w:uiPriority w:val="9"/>
    <w:rsid w:val="004F4443"/>
    <w:rPr>
      <w:rFonts w:ascii="Arial" w:eastAsia="Arial" w:hAnsi="Arial" w:cs="Arial"/>
      <w:b/>
      <w:bCs/>
      <w:sz w:val="24"/>
      <w:szCs w:val="24"/>
      <w:u w:val="single" w:color="000000"/>
      <w:bdr w:val="none" w:sz="0" w:space="0" w:color="auto"/>
    </w:rPr>
  </w:style>
  <w:style w:type="paragraph" w:styleId="BodyText">
    <w:name w:val="Body Text"/>
    <w:basedOn w:val="Normal"/>
    <w:link w:val="BodyTextChar"/>
    <w:uiPriority w:val="1"/>
    <w:qFormat/>
    <w:rsid w:val="004F444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ind w:left="1560"/>
    </w:pPr>
    <w:rPr>
      <w:rFonts w:ascii="Arial" w:eastAsia="Arial" w:hAnsi="Arial" w:cs="Arial"/>
      <w:bdr w:val="none" w:sz="0" w:space="0" w:color="auto"/>
    </w:rPr>
  </w:style>
  <w:style w:type="character" w:customStyle="1" w:styleId="BodyTextChar">
    <w:name w:val="Body Text Char"/>
    <w:basedOn w:val="DefaultParagraphFont"/>
    <w:link w:val="BodyText"/>
    <w:uiPriority w:val="1"/>
    <w:rsid w:val="004F4443"/>
    <w:rPr>
      <w:rFonts w:ascii="Arial" w:eastAsia="Arial" w:hAnsi="Arial" w:cs="Arial"/>
      <w:sz w:val="24"/>
      <w:szCs w:val="24"/>
      <w:bdr w:val="none" w:sz="0" w:space="0" w:color="auto"/>
    </w:rPr>
  </w:style>
  <w:style w:type="paragraph" w:styleId="Title">
    <w:name w:val="Title"/>
    <w:basedOn w:val="Normal"/>
    <w:link w:val="TitleChar"/>
    <w:uiPriority w:val="10"/>
    <w:qFormat/>
    <w:rsid w:val="004F4443"/>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92"/>
      <w:ind w:left="2474" w:right="1087" w:hanging="1371"/>
    </w:pPr>
    <w:rPr>
      <w:rFonts w:ascii="Arial" w:eastAsia="Arial" w:hAnsi="Arial" w:cs="Arial"/>
      <w:b/>
      <w:bCs/>
      <w:sz w:val="28"/>
      <w:szCs w:val="28"/>
      <w:u w:val="single" w:color="000000"/>
      <w:bdr w:val="none" w:sz="0" w:space="0" w:color="auto"/>
    </w:rPr>
  </w:style>
  <w:style w:type="character" w:customStyle="1" w:styleId="TitleChar">
    <w:name w:val="Title Char"/>
    <w:basedOn w:val="DefaultParagraphFont"/>
    <w:link w:val="Title"/>
    <w:uiPriority w:val="10"/>
    <w:rsid w:val="004F4443"/>
    <w:rPr>
      <w:rFonts w:ascii="Arial" w:eastAsia="Arial" w:hAnsi="Arial" w:cs="Arial"/>
      <w:b/>
      <w:bCs/>
      <w:sz w:val="28"/>
      <w:szCs w:val="28"/>
      <w:u w:val="single" w:color="000000"/>
      <w:bdr w:val="none" w:sz="0" w:space="0" w:color="auto"/>
    </w:rPr>
  </w:style>
  <w:style w:type="paragraph" w:styleId="Revision">
    <w:name w:val="Revision"/>
    <w:hidden/>
    <w:uiPriority w:val="99"/>
    <w:semiHidden/>
    <w:rsid w:val="001F4501"/>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rPr>
  </w:style>
  <w:style w:type="character" w:styleId="FollowedHyperlink">
    <w:name w:val="FollowedHyperlink"/>
    <w:basedOn w:val="DefaultParagraphFont"/>
    <w:uiPriority w:val="99"/>
    <w:semiHidden/>
    <w:unhideWhenUsed/>
    <w:rsid w:val="00A31C48"/>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5114244">
      <w:bodyDiv w:val="1"/>
      <w:marLeft w:val="0"/>
      <w:marRight w:val="0"/>
      <w:marTop w:val="0"/>
      <w:marBottom w:val="0"/>
      <w:divBdr>
        <w:top w:val="none" w:sz="0" w:space="0" w:color="auto"/>
        <w:left w:val="none" w:sz="0" w:space="0" w:color="auto"/>
        <w:bottom w:val="none" w:sz="0" w:space="0" w:color="auto"/>
        <w:right w:val="none" w:sz="0" w:space="0" w:color="auto"/>
      </w:divBdr>
    </w:div>
    <w:div w:id="727994537">
      <w:bodyDiv w:val="1"/>
      <w:marLeft w:val="0"/>
      <w:marRight w:val="0"/>
      <w:marTop w:val="0"/>
      <w:marBottom w:val="0"/>
      <w:divBdr>
        <w:top w:val="none" w:sz="0" w:space="0" w:color="auto"/>
        <w:left w:val="none" w:sz="0" w:space="0" w:color="auto"/>
        <w:bottom w:val="none" w:sz="0" w:space="0" w:color="auto"/>
        <w:right w:val="none" w:sz="0" w:space="0" w:color="auto"/>
      </w:divBdr>
    </w:div>
    <w:div w:id="1044409573">
      <w:bodyDiv w:val="1"/>
      <w:marLeft w:val="0"/>
      <w:marRight w:val="0"/>
      <w:marTop w:val="0"/>
      <w:marBottom w:val="0"/>
      <w:divBdr>
        <w:top w:val="none" w:sz="0" w:space="0" w:color="auto"/>
        <w:left w:val="none" w:sz="0" w:space="0" w:color="auto"/>
        <w:bottom w:val="none" w:sz="0" w:space="0" w:color="auto"/>
        <w:right w:val="none" w:sz="0" w:space="0" w:color="auto"/>
      </w:divBdr>
    </w:div>
    <w:div w:id="1119029591">
      <w:bodyDiv w:val="1"/>
      <w:marLeft w:val="0"/>
      <w:marRight w:val="0"/>
      <w:marTop w:val="0"/>
      <w:marBottom w:val="0"/>
      <w:divBdr>
        <w:top w:val="none" w:sz="0" w:space="0" w:color="auto"/>
        <w:left w:val="none" w:sz="0" w:space="0" w:color="auto"/>
        <w:bottom w:val="none" w:sz="0" w:space="0" w:color="auto"/>
        <w:right w:val="none" w:sz="0" w:space="0" w:color="auto"/>
      </w:divBdr>
    </w:div>
    <w:div w:id="14619948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370df8e-42c6-4554-b223-fed4f1b72dd2" xsi:nil="true"/>
    <lcf76f155ced4ddcb4097134ff3c332f xmlns="3902ac70-91dd-4917-940d-769739c6f87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11B12C7D5A171D47B03A4B646C3A78B8" ma:contentTypeVersion="17" ma:contentTypeDescription="Create a new document." ma:contentTypeScope="" ma:versionID="4354cfcd024259a68973606d5f5c7fad">
  <xsd:schema xmlns:xsd="http://www.w3.org/2001/XMLSchema" xmlns:xs="http://www.w3.org/2001/XMLSchema" xmlns:p="http://schemas.microsoft.com/office/2006/metadata/properties" xmlns:ns2="3902ac70-91dd-4917-940d-769739c6f878" xmlns:ns3="3370df8e-42c6-4554-b223-fed4f1b72dd2" targetNamespace="http://schemas.microsoft.com/office/2006/metadata/properties" ma:root="true" ma:fieldsID="055d9a36d0f22615faeb98f5d6a446f4" ns2:_="" ns3:_="">
    <xsd:import namespace="3902ac70-91dd-4917-940d-769739c6f878"/>
    <xsd:import namespace="3370df8e-42c6-4554-b223-fed4f1b72dd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Locatio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02ac70-91dd-4917-940d-769739c6f87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26e30d2-1b7c-48bf-b6e5-b32d9552c519"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370df8e-42c6-4554-b223-fed4f1b72dd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d64fddc-a455-4265-bf00-075b9cd2b485}" ma:internalName="TaxCatchAll" ma:showField="CatchAllData" ma:web="3370df8e-42c6-4554-b223-fed4f1b72dd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5C22FD-D6CE-5141-BF07-BA946AC22334}">
  <ds:schemaRefs>
    <ds:schemaRef ds:uri="http://schemas.openxmlformats.org/officeDocument/2006/bibliography"/>
  </ds:schemaRefs>
</ds:datastoreItem>
</file>

<file path=customXml/itemProps2.xml><?xml version="1.0" encoding="utf-8"?>
<ds:datastoreItem xmlns:ds="http://schemas.openxmlformats.org/officeDocument/2006/customXml" ds:itemID="{E7D1C461-1E3C-4FBE-996A-9FE6F7FDE4F0}">
  <ds:schemaRefs>
    <ds:schemaRef ds:uri="http://schemas.microsoft.com/sharepoint/v3/contenttype/forms"/>
  </ds:schemaRefs>
</ds:datastoreItem>
</file>

<file path=customXml/itemProps3.xml><?xml version="1.0" encoding="utf-8"?>
<ds:datastoreItem xmlns:ds="http://schemas.openxmlformats.org/officeDocument/2006/customXml" ds:itemID="{E423F4DD-5259-4364-9F02-08F4D267B503}">
  <ds:schemaRefs>
    <ds:schemaRef ds:uri="http://schemas.microsoft.com/office/2006/metadata/properties"/>
    <ds:schemaRef ds:uri="http://schemas.microsoft.com/office/infopath/2007/PartnerControls"/>
    <ds:schemaRef ds:uri="3370df8e-42c6-4554-b223-fed4f1b72dd2"/>
    <ds:schemaRef ds:uri="3902ac70-91dd-4917-940d-769739c6f878"/>
  </ds:schemaRefs>
</ds:datastoreItem>
</file>

<file path=customXml/itemProps4.xml><?xml version="1.0" encoding="utf-8"?>
<ds:datastoreItem xmlns:ds="http://schemas.openxmlformats.org/officeDocument/2006/customXml" ds:itemID="{33B191BA-C5FF-460C-9454-510CB194F9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02ac70-91dd-4917-940d-769739c6f878"/>
    <ds:schemaRef ds:uri="3370df8e-42c6-4554-b223-fed4f1b72dd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623</Words>
  <Characters>3556</Characters>
  <Application>Microsoft Office Word</Application>
  <DocSecurity>0</DocSecurity>
  <Lines>29</Lines>
  <Paragraphs>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Retired Judge Greg Holder’s 2022 Hourly Mediation Rates</vt:lpstr>
      <vt:lpstr>Retired Judge Greg Holder’s 2022 Hourly Arbitration Rates</vt:lpstr>
      <vt:lpstr>Cancellations and Fees:</vt:lpstr>
      <vt:lpstr>Travel Fees</vt:lpstr>
      <vt:lpstr>Note: Hearings are not booked until you receive an email or letter confirmation.</vt:lpstr>
      <vt:lpstr/>
    </vt:vector>
  </TitlesOfParts>
  <Company>PricewaterhouseCoopers</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tammie@zinoberdiana.com</dc:creator>
  <cp:lastModifiedBy>Laura E. Whittaker</cp:lastModifiedBy>
  <cp:revision>4</cp:revision>
  <cp:lastPrinted>2022-11-08T18:07:00Z</cp:lastPrinted>
  <dcterms:created xsi:type="dcterms:W3CDTF">2023-01-27T20:48:00Z</dcterms:created>
  <dcterms:modified xsi:type="dcterms:W3CDTF">2023-01-27T20:56:00Z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0x01010011B12C7D5A171D47B03A4B646C3A78B8</vt:lpwstr>
  </property>
</Properties>
</file>